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1E2C88" w:rsidP="001E2C88" w:rsidRDefault="001E2C88" w14:paraId="1810A354" w14:textId="77777777"/>
    <w:p w:rsidR="001E2C88" w:rsidP="001E2C88" w:rsidRDefault="001E2C88" w14:paraId="51568962" w14:textId="77777777"/>
    <w:p w:rsidR="001E2C88" w:rsidP="001E2C88" w:rsidRDefault="001E2C88" w14:paraId="7FE15375" w14:textId="77777777">
      <w:pPr>
        <w:pStyle w:val="Tittel"/>
        <w:jc w:val="center"/>
      </w:pPr>
    </w:p>
    <w:p w:rsidR="001E2C88" w:rsidP="001E2C88" w:rsidRDefault="001E2C88" w14:paraId="024BAE10" w14:textId="77777777">
      <w:pPr>
        <w:pStyle w:val="Tittel"/>
        <w:jc w:val="center"/>
      </w:pPr>
    </w:p>
    <w:p w:rsidR="001E2C88" w:rsidP="001E2C88" w:rsidRDefault="001E2C88" w14:paraId="2C614759" w14:textId="77777777"/>
    <w:p w:rsidR="001E2C88" w:rsidP="001E2C88" w:rsidRDefault="001E2C88" w14:paraId="2AFAE944" w14:textId="77777777"/>
    <w:p w:rsidRPr="005554D6" w:rsidR="001E2C88" w:rsidP="4D4328D2" w:rsidRDefault="001E2C88" w14:paraId="12280E8E" w14:textId="48E92191">
      <w:pPr>
        <w:jc w:val="center"/>
        <w:rPr>
          <w:b w:val="1"/>
          <w:bCs w:val="1"/>
          <w:sz w:val="30"/>
          <w:szCs w:val="30"/>
        </w:rPr>
      </w:pPr>
      <w:r w:rsidRPr="4D4328D2" w:rsidR="001E2C88">
        <w:rPr>
          <w:b w:val="1"/>
          <w:bCs w:val="1"/>
          <w:sz w:val="30"/>
          <w:szCs w:val="30"/>
        </w:rPr>
        <w:t>TILBUDSINVITASJON</w:t>
      </w:r>
    </w:p>
    <w:p w:rsidRPr="005554D6" w:rsidR="001E2C88" w:rsidP="001E2C88" w:rsidRDefault="001E2C88" w14:paraId="25C30646" w14:textId="77777777"/>
    <w:p w:rsidRPr="005554D6" w:rsidR="001E2C88" w:rsidP="4D4328D2" w:rsidRDefault="001E2C88" w14:paraId="04A36E55" w14:textId="61B9B16B">
      <w:pPr>
        <w:pStyle w:val="Normal"/>
        <w:ind w:firstLine="0"/>
        <w:jc w:val="center"/>
      </w:pPr>
      <w:r w:rsidR="73F148B4">
        <w:rPr/>
        <w:t xml:space="preserve">Frivillig kunngjøring DEL I </w:t>
      </w:r>
    </w:p>
    <w:p w:rsidR="4D4328D2" w:rsidRDefault="4D4328D2" w14:paraId="71C2091D" w14:textId="39E8D11E"/>
    <w:p w:rsidRPr="005554D6" w:rsidR="001E2C88" w:rsidP="001E2C88" w:rsidRDefault="001E2C88" w14:paraId="0CCC71F9" w14:textId="77777777"/>
    <w:p w:rsidRPr="005554D6" w:rsidR="001E2C88" w:rsidP="128CEBFC" w:rsidRDefault="001E2C88" w14:paraId="58A3D4DB" w14:textId="1CDA1D55">
      <w:pPr>
        <w:pStyle w:val="Undertittel"/>
        <w:spacing w:line="276" w:lineRule="auto"/>
        <w:jc w:val="center"/>
      </w:pPr>
      <w:r w:rsidRPr="128CEBFC" w:rsidR="1179AE13">
        <w:rPr>
          <w:rFonts w:ascii="Arial" w:hAnsi="Arial" w:eastAsia="Arial" w:cs="Arial"/>
          <w:b w:val="1"/>
          <w:bCs w:val="1"/>
          <w:noProof w:val="0"/>
          <w:color w:val="000000" w:themeColor="text2" w:themeTint="FF" w:themeShade="FF"/>
          <w:sz w:val="21"/>
          <w:szCs w:val="21"/>
          <w:lang w:val="nb-NO"/>
        </w:rPr>
        <w:t>Prosjekt</w:t>
      </w:r>
      <w:r w:rsidRPr="128CEBFC" w:rsidR="1179AE13">
        <w:rPr>
          <w:rFonts w:ascii="Arial" w:hAnsi="Arial" w:eastAsia="Arial" w:cs="Arial"/>
          <w:b w:val="1"/>
          <w:bCs w:val="1"/>
          <w:noProof w:val="0"/>
          <w:color w:val="000000" w:themeColor="text2" w:themeTint="FF" w:themeShade="FF"/>
          <w:sz w:val="21"/>
          <w:szCs w:val="21"/>
          <w:lang w:val="nb-NO"/>
        </w:rPr>
        <w:t xml:space="preserve"> modernisering av 1 stk. hydraulisk heis</w:t>
      </w:r>
    </w:p>
    <w:p w:rsidRPr="005554D6" w:rsidR="001E2C88" w:rsidP="128CEBFC" w:rsidRDefault="001E2C88" w14:paraId="12D1A709" w14:textId="7EB792CC">
      <w:pPr>
        <w:spacing w:line="276" w:lineRule="auto"/>
        <w:jc w:val="center"/>
      </w:pPr>
      <w:r w:rsidRPr="128CEBFC" w:rsidR="1179AE13">
        <w:rPr>
          <w:rFonts w:ascii="Arial" w:hAnsi="Arial" w:eastAsia="Arial" w:cs="Arial"/>
          <w:b w:val="1"/>
          <w:bCs w:val="1"/>
          <w:noProof w:val="0"/>
          <w:color w:val="000000" w:themeColor="text2" w:themeTint="FF" w:themeShade="FF"/>
          <w:sz w:val="21"/>
          <w:szCs w:val="21"/>
          <w:lang w:val="nb-NO"/>
        </w:rPr>
        <w:t xml:space="preserve"> Kystverket Honningsvåg </w:t>
      </w:r>
    </w:p>
    <w:p w:rsidRPr="005554D6" w:rsidR="001E2C88" w:rsidP="128CEBFC" w:rsidRDefault="001E2C88" w14:paraId="3176E90C" w14:textId="292A4974">
      <w:pPr>
        <w:spacing w:line="276" w:lineRule="auto"/>
        <w:jc w:val="center"/>
      </w:pPr>
      <w:r w:rsidRPr="128CEBFC" w:rsidR="1179AE13">
        <w:rPr>
          <w:rFonts w:ascii="Arial" w:hAnsi="Arial" w:eastAsia="Arial" w:cs="Arial"/>
          <w:b w:val="1"/>
          <w:bCs w:val="1"/>
          <w:noProof w:val="0"/>
          <w:color w:val="000000" w:themeColor="text2" w:themeTint="FF" w:themeShade="FF"/>
          <w:sz w:val="21"/>
          <w:szCs w:val="21"/>
          <w:lang w:val="nb-NO"/>
        </w:rPr>
        <w:t>Fiskeriveien 3, 9750 Honningsvåg.</w:t>
      </w:r>
    </w:p>
    <w:p w:rsidRPr="005554D6" w:rsidR="001E2C88" w:rsidP="001E2C88" w:rsidRDefault="001E2C88" w14:paraId="1A3D0EB0" w14:textId="77BF8412">
      <w:pPr>
        <w:pStyle w:val="Undertittel"/>
      </w:pPr>
    </w:p>
    <w:p w:rsidRPr="005554D6" w:rsidR="001E2C88" w:rsidP="001E2C88" w:rsidRDefault="001E2C88" w14:paraId="54A4E22F" w14:textId="77777777"/>
    <w:p w:rsidRPr="005554D6" w:rsidR="001E2C88" w:rsidP="001E2C88" w:rsidRDefault="001E2C88" w14:paraId="54860DC0" w14:textId="77777777">
      <w:pPr>
        <w:spacing w:after="160" w:line="259" w:lineRule="auto"/>
      </w:pPr>
      <w:r w:rsidRPr="005554D6">
        <w:br w:type="page"/>
      </w:r>
    </w:p>
    <w:sdt>
      <w:sdtPr>
        <w:id w:val="-690919094"/>
        <w:docPartObj>
          <w:docPartGallery w:val="Table of Contents"/>
          <w:docPartUnique/>
        </w:docPartObj>
        <w:rPr>
          <w:rFonts w:ascii="Arial" w:hAnsi="Arial" w:eastAsia="" w:cs="" w:asciiTheme="minorAscii" w:hAnsiTheme="minorAscii" w:eastAsiaTheme="minorEastAsia" w:cstheme="minorBidi"/>
          <w:b w:val="0"/>
          <w:bCs w:val="0"/>
          <w:color w:val="auto"/>
          <w:sz w:val="21"/>
          <w:szCs w:val="21"/>
          <w:lang w:eastAsia="en-US"/>
        </w:rPr>
      </w:sdtPr>
      <w:sdtEndPr>
        <w:rPr>
          <w:rFonts w:ascii="Arial" w:hAnsi="Arial" w:eastAsia="" w:cs="" w:asciiTheme="minorAscii" w:hAnsiTheme="minorAscii" w:eastAsiaTheme="minorEastAsia" w:cstheme="minorBidi"/>
          <w:b w:val="0"/>
          <w:bCs w:val="0"/>
          <w:color w:val="auto"/>
          <w:sz w:val="21"/>
          <w:szCs w:val="21"/>
          <w:lang w:eastAsia="en-US"/>
        </w:rPr>
      </w:sdtEndPr>
      <w:sdtContent>
        <w:p w:rsidRPr="005554D6" w:rsidR="001E2C88" w:rsidP="001E2C88" w:rsidRDefault="001E2C88" w14:paraId="35CA4F13" w14:textId="77777777">
          <w:pPr>
            <w:pStyle w:val="Overskriftforinnholdsfortegnelse"/>
          </w:pPr>
          <w:r w:rsidRPr="005554D6">
            <w:t>Innhold</w:t>
          </w:r>
        </w:p>
        <w:p w:rsidR="007E749C" w:rsidRDefault="001E2C88" w14:paraId="24B0B209" w14:textId="1B87C55F">
          <w:pPr>
            <w:pStyle w:val="INNH1"/>
            <w:tabs>
              <w:tab w:val="left" w:pos="482"/>
              <w:tab w:val="right" w:leader="dot" w:pos="9628"/>
            </w:tabs>
            <w:rPr>
              <w:rFonts w:asciiTheme="minorHAnsi" w:hAnsiTheme="minorHAnsi" w:eastAsiaTheme="minorEastAsia"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history="1" w:anchor="_Toc209078892">
            <w:r w:rsidRPr="006B7A28" w:rsidR="007E749C">
              <w:rPr>
                <w:rStyle w:val="Hyperkobling"/>
                <w:rFonts w:eastAsiaTheme="majorEastAsia"/>
              </w:rPr>
              <w:t>1</w:t>
            </w:r>
            <w:r w:rsidR="007E749C">
              <w:rPr>
                <w:rFonts w:asciiTheme="minorHAnsi" w:hAnsiTheme="minorHAnsi" w:eastAsiaTheme="minorEastAsia" w:cstheme="minorBidi"/>
                <w:bCs w:val="0"/>
                <w:kern w:val="2"/>
                <w:sz w:val="24"/>
                <w14:ligatures w14:val="standardContextual"/>
              </w:rPr>
              <w:tab/>
            </w:r>
            <w:r w:rsidRPr="006B7A28" w:rsidR="007E749C">
              <w:rPr>
                <w:rStyle w:val="Hyperkobling"/>
                <w:rFonts w:eastAsiaTheme="majorEastAsia"/>
              </w:rPr>
              <w:t>Generelt om oppdraget</w:t>
            </w:r>
            <w:r w:rsidR="007E749C">
              <w:rPr>
                <w:webHidden/>
              </w:rPr>
              <w:tab/>
            </w:r>
            <w:r w:rsidR="007E749C">
              <w:rPr>
                <w:webHidden/>
              </w:rPr>
              <w:fldChar w:fldCharType="begin"/>
            </w:r>
            <w:r w:rsidR="007E749C">
              <w:rPr>
                <w:webHidden/>
              </w:rPr>
              <w:instrText xml:space="preserve"> PAGEREF _Toc209078892 \h </w:instrText>
            </w:r>
            <w:r w:rsidR="007E749C">
              <w:rPr>
                <w:webHidden/>
              </w:rPr>
            </w:r>
            <w:r w:rsidR="007E749C">
              <w:rPr>
                <w:webHidden/>
              </w:rPr>
              <w:fldChar w:fldCharType="separate"/>
            </w:r>
            <w:r w:rsidR="007E749C">
              <w:rPr>
                <w:webHidden/>
              </w:rPr>
              <w:t>3</w:t>
            </w:r>
            <w:r w:rsidR="007E749C">
              <w:rPr>
                <w:webHidden/>
              </w:rPr>
              <w:fldChar w:fldCharType="end"/>
            </w:r>
          </w:hyperlink>
        </w:p>
        <w:p w:rsidR="007E749C" w:rsidRDefault="007E749C" w14:paraId="29AAC3A2" w14:textId="194634DD">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893">
            <w:r w:rsidRPr="006B7A28">
              <w:rPr>
                <w:rStyle w:val="Hyperkobling"/>
                <w:rFonts w:eastAsiaTheme="majorEastAsia"/>
                <w:noProof/>
              </w:rPr>
              <w:t>1.1</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_Toc209078893 \h </w:instrText>
            </w:r>
            <w:r>
              <w:rPr>
                <w:noProof/>
                <w:webHidden/>
              </w:rPr>
            </w:r>
            <w:r>
              <w:rPr>
                <w:noProof/>
                <w:webHidden/>
              </w:rPr>
              <w:fldChar w:fldCharType="separate"/>
            </w:r>
            <w:r>
              <w:rPr>
                <w:noProof/>
                <w:webHidden/>
              </w:rPr>
              <w:t>3</w:t>
            </w:r>
            <w:r>
              <w:rPr>
                <w:noProof/>
                <w:webHidden/>
              </w:rPr>
              <w:fldChar w:fldCharType="end"/>
            </w:r>
          </w:hyperlink>
        </w:p>
        <w:p w:rsidR="007E749C" w:rsidRDefault="007E749C" w14:paraId="171FF8D1" w14:textId="3203BE95">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894">
            <w:r w:rsidRPr="006B7A28">
              <w:rPr>
                <w:rStyle w:val="Hyperkobling"/>
                <w:rFonts w:eastAsiaTheme="majorEastAsia"/>
                <w:noProof/>
              </w:rPr>
              <w:t>1.2</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Produktbeskrivelse og avvik fra kravspesifikasjonen</w:t>
            </w:r>
            <w:r>
              <w:rPr>
                <w:noProof/>
                <w:webHidden/>
              </w:rPr>
              <w:tab/>
            </w:r>
            <w:r>
              <w:rPr>
                <w:noProof/>
                <w:webHidden/>
              </w:rPr>
              <w:fldChar w:fldCharType="begin"/>
            </w:r>
            <w:r>
              <w:rPr>
                <w:noProof/>
                <w:webHidden/>
              </w:rPr>
              <w:instrText xml:space="preserve"> PAGEREF _Toc209078894 \h </w:instrText>
            </w:r>
            <w:r>
              <w:rPr>
                <w:noProof/>
                <w:webHidden/>
              </w:rPr>
            </w:r>
            <w:r>
              <w:rPr>
                <w:noProof/>
                <w:webHidden/>
              </w:rPr>
              <w:fldChar w:fldCharType="separate"/>
            </w:r>
            <w:r>
              <w:rPr>
                <w:noProof/>
                <w:webHidden/>
              </w:rPr>
              <w:t>5</w:t>
            </w:r>
            <w:r>
              <w:rPr>
                <w:noProof/>
                <w:webHidden/>
              </w:rPr>
              <w:fldChar w:fldCharType="end"/>
            </w:r>
          </w:hyperlink>
        </w:p>
        <w:p w:rsidR="007E749C" w:rsidRDefault="007E749C" w14:paraId="40993108" w14:textId="4DF35C83">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895">
            <w:r w:rsidRPr="006B7A28">
              <w:rPr>
                <w:rStyle w:val="Hyperkobling"/>
                <w:rFonts w:eastAsiaTheme="majorEastAsia"/>
                <w:noProof/>
              </w:rPr>
              <w:t>1.3</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_Toc209078895 \h </w:instrText>
            </w:r>
            <w:r>
              <w:rPr>
                <w:noProof/>
                <w:webHidden/>
              </w:rPr>
            </w:r>
            <w:r>
              <w:rPr>
                <w:noProof/>
                <w:webHidden/>
              </w:rPr>
              <w:fldChar w:fldCharType="separate"/>
            </w:r>
            <w:r>
              <w:rPr>
                <w:noProof/>
                <w:webHidden/>
              </w:rPr>
              <w:t>5</w:t>
            </w:r>
            <w:r>
              <w:rPr>
                <w:noProof/>
                <w:webHidden/>
              </w:rPr>
              <w:fldChar w:fldCharType="end"/>
            </w:r>
          </w:hyperlink>
        </w:p>
        <w:p w:rsidR="007E749C" w:rsidRDefault="007E749C" w14:paraId="4FFAE835" w14:textId="5872B4CC">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896">
            <w:r w:rsidRPr="006B7A28">
              <w:rPr>
                <w:rStyle w:val="Hyperkobling"/>
                <w:rFonts w:eastAsiaTheme="majorEastAsia"/>
                <w:noProof/>
              </w:rPr>
              <w:t>1.4</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_Toc209078896 \h </w:instrText>
            </w:r>
            <w:r>
              <w:rPr>
                <w:noProof/>
                <w:webHidden/>
              </w:rPr>
            </w:r>
            <w:r>
              <w:rPr>
                <w:noProof/>
                <w:webHidden/>
              </w:rPr>
              <w:fldChar w:fldCharType="separate"/>
            </w:r>
            <w:r>
              <w:rPr>
                <w:noProof/>
                <w:webHidden/>
              </w:rPr>
              <w:t>6</w:t>
            </w:r>
            <w:r>
              <w:rPr>
                <w:noProof/>
                <w:webHidden/>
              </w:rPr>
              <w:fldChar w:fldCharType="end"/>
            </w:r>
          </w:hyperlink>
        </w:p>
        <w:p w:rsidR="007E749C" w:rsidRDefault="007E749C" w14:paraId="67AB0D19" w14:textId="2041DB6F">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897">
            <w:r w:rsidRPr="006B7A28">
              <w:rPr>
                <w:rStyle w:val="Hyperkobling"/>
                <w:rFonts w:eastAsiaTheme="majorEastAsia"/>
                <w:noProof/>
              </w:rPr>
              <w:t>1.5</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_Toc209078897 \h </w:instrText>
            </w:r>
            <w:r>
              <w:rPr>
                <w:noProof/>
                <w:webHidden/>
              </w:rPr>
            </w:r>
            <w:r>
              <w:rPr>
                <w:noProof/>
                <w:webHidden/>
              </w:rPr>
              <w:fldChar w:fldCharType="separate"/>
            </w:r>
            <w:r>
              <w:rPr>
                <w:noProof/>
                <w:webHidden/>
              </w:rPr>
              <w:t>6</w:t>
            </w:r>
            <w:r>
              <w:rPr>
                <w:noProof/>
                <w:webHidden/>
              </w:rPr>
              <w:fldChar w:fldCharType="end"/>
            </w:r>
          </w:hyperlink>
        </w:p>
        <w:p w:rsidR="007E749C" w:rsidRDefault="007E749C" w14:paraId="28225BBD" w14:textId="3F165E9D">
          <w:pPr>
            <w:pStyle w:val="INNH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09078898">
            <w:r w:rsidRPr="006B7A28">
              <w:rPr>
                <w:rStyle w:val="Hyperkobling"/>
                <w:rFonts w:eastAsiaTheme="majorEastAsia"/>
              </w:rPr>
              <w:t>2</w:t>
            </w:r>
            <w:r>
              <w:rPr>
                <w:rFonts w:asciiTheme="minorHAnsi" w:hAnsiTheme="minorHAnsi" w:eastAsiaTheme="minorEastAsia" w:cstheme="minorBidi"/>
                <w:bCs w:val="0"/>
                <w:kern w:val="2"/>
                <w:sz w:val="24"/>
                <w14:ligatures w14:val="standardContextual"/>
              </w:rPr>
              <w:tab/>
            </w:r>
            <w:r w:rsidRPr="006B7A28">
              <w:rPr>
                <w:rStyle w:val="Hyperkobling"/>
                <w:rFonts w:eastAsiaTheme="majorEastAsia"/>
              </w:rPr>
              <w:t>Orientering om prosjektet og oppdraget</w:t>
            </w:r>
            <w:r>
              <w:rPr>
                <w:webHidden/>
              </w:rPr>
              <w:tab/>
            </w:r>
            <w:r>
              <w:rPr>
                <w:webHidden/>
              </w:rPr>
              <w:fldChar w:fldCharType="begin"/>
            </w:r>
            <w:r>
              <w:rPr>
                <w:webHidden/>
              </w:rPr>
              <w:instrText xml:space="preserve"> PAGEREF _Toc209078898 \h </w:instrText>
            </w:r>
            <w:r>
              <w:rPr>
                <w:webHidden/>
              </w:rPr>
            </w:r>
            <w:r>
              <w:rPr>
                <w:webHidden/>
              </w:rPr>
              <w:fldChar w:fldCharType="separate"/>
            </w:r>
            <w:r>
              <w:rPr>
                <w:webHidden/>
              </w:rPr>
              <w:t>7</w:t>
            </w:r>
            <w:r>
              <w:rPr>
                <w:webHidden/>
              </w:rPr>
              <w:fldChar w:fldCharType="end"/>
            </w:r>
          </w:hyperlink>
        </w:p>
        <w:p w:rsidR="007E749C" w:rsidRDefault="007E749C" w14:paraId="49262B77" w14:textId="6107D89A">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899">
            <w:r w:rsidRPr="006B7A28">
              <w:rPr>
                <w:rStyle w:val="Hyperkobling"/>
                <w:rFonts w:eastAsiaTheme="majorEastAsia"/>
                <w:noProof/>
              </w:rPr>
              <w:t>2.1</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Generelt</w:t>
            </w:r>
            <w:r>
              <w:rPr>
                <w:noProof/>
                <w:webHidden/>
              </w:rPr>
              <w:tab/>
            </w:r>
            <w:r>
              <w:rPr>
                <w:noProof/>
                <w:webHidden/>
              </w:rPr>
              <w:fldChar w:fldCharType="begin"/>
            </w:r>
            <w:r>
              <w:rPr>
                <w:noProof/>
                <w:webHidden/>
              </w:rPr>
              <w:instrText xml:space="preserve"> PAGEREF _Toc209078899 \h </w:instrText>
            </w:r>
            <w:r>
              <w:rPr>
                <w:noProof/>
                <w:webHidden/>
              </w:rPr>
            </w:r>
            <w:r>
              <w:rPr>
                <w:noProof/>
                <w:webHidden/>
              </w:rPr>
              <w:fldChar w:fldCharType="separate"/>
            </w:r>
            <w:r>
              <w:rPr>
                <w:noProof/>
                <w:webHidden/>
              </w:rPr>
              <w:t>7</w:t>
            </w:r>
            <w:r>
              <w:rPr>
                <w:noProof/>
                <w:webHidden/>
              </w:rPr>
              <w:fldChar w:fldCharType="end"/>
            </w:r>
          </w:hyperlink>
        </w:p>
        <w:p w:rsidR="007E749C" w:rsidRDefault="007E749C" w14:paraId="585E4AD9" w14:textId="17116CF3">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0">
            <w:r w:rsidRPr="006B7A28">
              <w:rPr>
                <w:rStyle w:val="Hyperkobling"/>
                <w:rFonts w:eastAsiaTheme="majorEastAsia"/>
                <w:noProof/>
              </w:rPr>
              <w:t>2.2</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SHA-koordinator</w:t>
            </w:r>
            <w:r>
              <w:rPr>
                <w:noProof/>
                <w:webHidden/>
              </w:rPr>
              <w:tab/>
            </w:r>
            <w:r>
              <w:rPr>
                <w:noProof/>
                <w:webHidden/>
              </w:rPr>
              <w:fldChar w:fldCharType="begin"/>
            </w:r>
            <w:r>
              <w:rPr>
                <w:noProof/>
                <w:webHidden/>
              </w:rPr>
              <w:instrText xml:space="preserve"> PAGEREF _Toc209078900 \h </w:instrText>
            </w:r>
            <w:r>
              <w:rPr>
                <w:noProof/>
                <w:webHidden/>
              </w:rPr>
            </w:r>
            <w:r>
              <w:rPr>
                <w:noProof/>
                <w:webHidden/>
              </w:rPr>
              <w:fldChar w:fldCharType="separate"/>
            </w:r>
            <w:r>
              <w:rPr>
                <w:noProof/>
                <w:webHidden/>
              </w:rPr>
              <w:t>9</w:t>
            </w:r>
            <w:r>
              <w:rPr>
                <w:noProof/>
                <w:webHidden/>
              </w:rPr>
              <w:fldChar w:fldCharType="end"/>
            </w:r>
          </w:hyperlink>
        </w:p>
        <w:p w:rsidR="007E749C" w:rsidRDefault="007E749C" w14:paraId="346A3FC6" w14:textId="40ECD881">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1">
            <w:r w:rsidRPr="006B7A28">
              <w:rPr>
                <w:rStyle w:val="Hyperkobling"/>
                <w:rFonts w:eastAsiaTheme="majorEastAsia"/>
                <w:noProof/>
              </w:rPr>
              <w:t>2.3</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Hovedbedrift etter arbeidsmiljøloven</w:t>
            </w:r>
            <w:r>
              <w:rPr>
                <w:noProof/>
                <w:webHidden/>
              </w:rPr>
              <w:tab/>
            </w:r>
            <w:r>
              <w:rPr>
                <w:noProof/>
                <w:webHidden/>
              </w:rPr>
              <w:fldChar w:fldCharType="begin"/>
            </w:r>
            <w:r>
              <w:rPr>
                <w:noProof/>
                <w:webHidden/>
              </w:rPr>
              <w:instrText xml:space="preserve"> PAGEREF _Toc209078901 \h </w:instrText>
            </w:r>
            <w:r>
              <w:rPr>
                <w:noProof/>
                <w:webHidden/>
              </w:rPr>
            </w:r>
            <w:r>
              <w:rPr>
                <w:noProof/>
                <w:webHidden/>
              </w:rPr>
              <w:fldChar w:fldCharType="separate"/>
            </w:r>
            <w:r>
              <w:rPr>
                <w:noProof/>
                <w:webHidden/>
              </w:rPr>
              <w:t>9</w:t>
            </w:r>
            <w:r>
              <w:rPr>
                <w:noProof/>
                <w:webHidden/>
              </w:rPr>
              <w:fldChar w:fldCharType="end"/>
            </w:r>
          </w:hyperlink>
        </w:p>
        <w:p w:rsidR="007E749C" w:rsidRDefault="007E749C" w14:paraId="6B1D59B5" w14:textId="1FE1E5A1">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2">
            <w:r w:rsidRPr="006B7A28">
              <w:rPr>
                <w:rStyle w:val="Hyperkobling"/>
                <w:rFonts w:eastAsiaTheme="majorEastAsia"/>
                <w:noProof/>
              </w:rPr>
              <w:t>2.4</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Fremdrift – forbehold vedrørende finansiering</w:t>
            </w:r>
            <w:r>
              <w:rPr>
                <w:noProof/>
                <w:webHidden/>
              </w:rPr>
              <w:tab/>
            </w:r>
            <w:r>
              <w:rPr>
                <w:noProof/>
                <w:webHidden/>
              </w:rPr>
              <w:fldChar w:fldCharType="begin"/>
            </w:r>
            <w:r>
              <w:rPr>
                <w:noProof/>
                <w:webHidden/>
              </w:rPr>
              <w:instrText xml:space="preserve"> PAGEREF _Toc209078902 \h </w:instrText>
            </w:r>
            <w:r>
              <w:rPr>
                <w:noProof/>
                <w:webHidden/>
              </w:rPr>
            </w:r>
            <w:r>
              <w:rPr>
                <w:noProof/>
                <w:webHidden/>
              </w:rPr>
              <w:fldChar w:fldCharType="separate"/>
            </w:r>
            <w:r>
              <w:rPr>
                <w:noProof/>
                <w:webHidden/>
              </w:rPr>
              <w:t>9</w:t>
            </w:r>
            <w:r>
              <w:rPr>
                <w:noProof/>
                <w:webHidden/>
              </w:rPr>
              <w:fldChar w:fldCharType="end"/>
            </w:r>
          </w:hyperlink>
        </w:p>
        <w:p w:rsidR="007E749C" w:rsidRDefault="007E749C" w14:paraId="6007593B" w14:textId="135C87E4">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3">
            <w:r w:rsidRPr="006B7A28">
              <w:rPr>
                <w:rStyle w:val="Hyperkobling"/>
                <w:rFonts w:eastAsiaTheme="majorEastAsia"/>
                <w:noProof/>
              </w:rPr>
              <w:t>2.5</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Ytre miljø</w:t>
            </w:r>
            <w:r>
              <w:rPr>
                <w:noProof/>
                <w:webHidden/>
              </w:rPr>
              <w:tab/>
            </w:r>
            <w:r>
              <w:rPr>
                <w:noProof/>
                <w:webHidden/>
              </w:rPr>
              <w:fldChar w:fldCharType="begin"/>
            </w:r>
            <w:r>
              <w:rPr>
                <w:noProof/>
                <w:webHidden/>
              </w:rPr>
              <w:instrText xml:space="preserve"> PAGEREF _Toc209078903 \h </w:instrText>
            </w:r>
            <w:r>
              <w:rPr>
                <w:noProof/>
                <w:webHidden/>
              </w:rPr>
            </w:r>
            <w:r>
              <w:rPr>
                <w:noProof/>
                <w:webHidden/>
              </w:rPr>
              <w:fldChar w:fldCharType="separate"/>
            </w:r>
            <w:r>
              <w:rPr>
                <w:noProof/>
                <w:webHidden/>
              </w:rPr>
              <w:t>11</w:t>
            </w:r>
            <w:r>
              <w:rPr>
                <w:noProof/>
                <w:webHidden/>
              </w:rPr>
              <w:fldChar w:fldCharType="end"/>
            </w:r>
          </w:hyperlink>
        </w:p>
        <w:p w:rsidR="007E749C" w:rsidRDefault="007E749C" w14:paraId="14F71C9B" w14:textId="3AE4B661">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4">
            <w:r w:rsidRPr="006B7A28">
              <w:rPr>
                <w:rStyle w:val="Hyperkobling"/>
                <w:rFonts w:eastAsiaTheme="majorEastAsia"/>
                <w:noProof/>
              </w:rPr>
              <w:t>2.6</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Tiltransport av prosjekterende</w:t>
            </w:r>
            <w:r>
              <w:rPr>
                <w:noProof/>
                <w:webHidden/>
              </w:rPr>
              <w:tab/>
            </w:r>
            <w:r>
              <w:rPr>
                <w:noProof/>
                <w:webHidden/>
              </w:rPr>
              <w:fldChar w:fldCharType="begin"/>
            </w:r>
            <w:r>
              <w:rPr>
                <w:noProof/>
                <w:webHidden/>
              </w:rPr>
              <w:instrText xml:space="preserve"> PAGEREF _Toc209078904 \h </w:instrText>
            </w:r>
            <w:r>
              <w:rPr>
                <w:noProof/>
                <w:webHidden/>
              </w:rPr>
            </w:r>
            <w:r>
              <w:rPr>
                <w:noProof/>
                <w:webHidden/>
              </w:rPr>
              <w:fldChar w:fldCharType="separate"/>
            </w:r>
            <w:r>
              <w:rPr>
                <w:noProof/>
                <w:webHidden/>
              </w:rPr>
              <w:t>11</w:t>
            </w:r>
            <w:r>
              <w:rPr>
                <w:noProof/>
                <w:webHidden/>
              </w:rPr>
              <w:fldChar w:fldCharType="end"/>
            </w:r>
          </w:hyperlink>
        </w:p>
        <w:p w:rsidR="007E749C" w:rsidRDefault="007E749C" w14:paraId="6711168F" w14:textId="6D994EDA">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5">
            <w:r w:rsidRPr="006B7A28">
              <w:rPr>
                <w:rStyle w:val="Hyperkobling"/>
                <w:rFonts w:eastAsiaTheme="majorEastAsia"/>
                <w:noProof/>
                <w:lang w:val="nn-NO"/>
              </w:rPr>
              <w:t>2.7</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lang w:val="nn-NO"/>
              </w:rPr>
              <w:t>KORO og kunst i Statsbyggs byggeprosjekter</w:t>
            </w:r>
            <w:r>
              <w:rPr>
                <w:noProof/>
                <w:webHidden/>
              </w:rPr>
              <w:tab/>
            </w:r>
            <w:r>
              <w:rPr>
                <w:noProof/>
                <w:webHidden/>
              </w:rPr>
              <w:fldChar w:fldCharType="begin"/>
            </w:r>
            <w:r>
              <w:rPr>
                <w:noProof/>
                <w:webHidden/>
              </w:rPr>
              <w:instrText xml:space="preserve"> PAGEREF _Toc209078905 \h </w:instrText>
            </w:r>
            <w:r>
              <w:rPr>
                <w:noProof/>
                <w:webHidden/>
              </w:rPr>
            </w:r>
            <w:r>
              <w:rPr>
                <w:noProof/>
                <w:webHidden/>
              </w:rPr>
              <w:fldChar w:fldCharType="separate"/>
            </w:r>
            <w:r>
              <w:rPr>
                <w:noProof/>
                <w:webHidden/>
              </w:rPr>
              <w:t>11</w:t>
            </w:r>
            <w:r>
              <w:rPr>
                <w:noProof/>
                <w:webHidden/>
              </w:rPr>
              <w:fldChar w:fldCharType="end"/>
            </w:r>
          </w:hyperlink>
        </w:p>
        <w:p w:rsidR="007E749C" w:rsidRDefault="007E749C" w14:paraId="159B6B41" w14:textId="712F990B">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6">
            <w:r w:rsidRPr="006B7A28">
              <w:rPr>
                <w:rStyle w:val="Hyperkobling"/>
                <w:rFonts w:eastAsiaTheme="majorEastAsia"/>
                <w:noProof/>
              </w:rPr>
              <w:t>2.8</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Særskilte krav til innlevering av opplysninger relatert til verdikjeden for solceller</w:t>
            </w:r>
            <w:r>
              <w:rPr>
                <w:noProof/>
                <w:webHidden/>
              </w:rPr>
              <w:tab/>
            </w:r>
            <w:r>
              <w:rPr>
                <w:noProof/>
                <w:webHidden/>
              </w:rPr>
              <w:fldChar w:fldCharType="begin"/>
            </w:r>
            <w:r>
              <w:rPr>
                <w:noProof/>
                <w:webHidden/>
              </w:rPr>
              <w:instrText xml:space="preserve"> PAGEREF _Toc209078906 \h </w:instrText>
            </w:r>
            <w:r>
              <w:rPr>
                <w:noProof/>
                <w:webHidden/>
              </w:rPr>
            </w:r>
            <w:r>
              <w:rPr>
                <w:noProof/>
                <w:webHidden/>
              </w:rPr>
              <w:fldChar w:fldCharType="separate"/>
            </w:r>
            <w:r>
              <w:rPr>
                <w:noProof/>
                <w:webHidden/>
              </w:rPr>
              <w:t>12</w:t>
            </w:r>
            <w:r>
              <w:rPr>
                <w:noProof/>
                <w:webHidden/>
              </w:rPr>
              <w:fldChar w:fldCharType="end"/>
            </w:r>
          </w:hyperlink>
        </w:p>
        <w:p w:rsidR="007E749C" w:rsidRDefault="007E749C" w14:paraId="066E6765" w14:textId="577C8C8E">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7">
            <w:r w:rsidRPr="006B7A28">
              <w:rPr>
                <w:rStyle w:val="Hyperkobling"/>
                <w:rFonts w:eastAsiaTheme="majorEastAsia"/>
                <w:noProof/>
              </w:rPr>
              <w:t>2.9</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Annen informasjon</w:t>
            </w:r>
            <w:r>
              <w:rPr>
                <w:noProof/>
                <w:webHidden/>
              </w:rPr>
              <w:tab/>
            </w:r>
            <w:r>
              <w:rPr>
                <w:noProof/>
                <w:webHidden/>
              </w:rPr>
              <w:fldChar w:fldCharType="begin"/>
            </w:r>
            <w:r>
              <w:rPr>
                <w:noProof/>
                <w:webHidden/>
              </w:rPr>
              <w:instrText xml:space="preserve"> PAGEREF _Toc209078907 \h </w:instrText>
            </w:r>
            <w:r>
              <w:rPr>
                <w:noProof/>
                <w:webHidden/>
              </w:rPr>
            </w:r>
            <w:r>
              <w:rPr>
                <w:noProof/>
                <w:webHidden/>
              </w:rPr>
              <w:fldChar w:fldCharType="separate"/>
            </w:r>
            <w:r>
              <w:rPr>
                <w:noProof/>
                <w:webHidden/>
              </w:rPr>
              <w:t>13</w:t>
            </w:r>
            <w:r>
              <w:rPr>
                <w:noProof/>
                <w:webHidden/>
              </w:rPr>
              <w:fldChar w:fldCharType="end"/>
            </w:r>
          </w:hyperlink>
        </w:p>
        <w:p w:rsidR="007E749C" w:rsidRDefault="007E749C" w14:paraId="54814BCE" w14:textId="4AA23854">
          <w:pPr>
            <w:pStyle w:val="INNH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09078908">
            <w:r w:rsidRPr="006B7A28">
              <w:rPr>
                <w:rStyle w:val="Hyperkobling"/>
                <w:rFonts w:eastAsiaTheme="majorEastAsia"/>
              </w:rPr>
              <w:t>3</w:t>
            </w:r>
            <w:r>
              <w:rPr>
                <w:rFonts w:asciiTheme="minorHAnsi" w:hAnsiTheme="minorHAnsi" w:eastAsiaTheme="minorEastAsia" w:cstheme="minorBidi"/>
                <w:bCs w:val="0"/>
                <w:kern w:val="2"/>
                <w:sz w:val="24"/>
                <w14:ligatures w14:val="standardContextual"/>
              </w:rPr>
              <w:tab/>
            </w:r>
            <w:r w:rsidRPr="006B7A28">
              <w:rPr>
                <w:rStyle w:val="Hyperkobling"/>
                <w:rFonts w:eastAsiaTheme="majorEastAsia"/>
              </w:rPr>
              <w:t>Alminnelige regler for gjennomføringen av konkurransen</w:t>
            </w:r>
            <w:r>
              <w:rPr>
                <w:webHidden/>
              </w:rPr>
              <w:tab/>
            </w:r>
            <w:r>
              <w:rPr>
                <w:webHidden/>
              </w:rPr>
              <w:fldChar w:fldCharType="begin"/>
            </w:r>
            <w:r>
              <w:rPr>
                <w:webHidden/>
              </w:rPr>
              <w:instrText xml:space="preserve"> PAGEREF _Toc209078908 \h </w:instrText>
            </w:r>
            <w:r>
              <w:rPr>
                <w:webHidden/>
              </w:rPr>
            </w:r>
            <w:r>
              <w:rPr>
                <w:webHidden/>
              </w:rPr>
              <w:fldChar w:fldCharType="separate"/>
            </w:r>
            <w:r>
              <w:rPr>
                <w:webHidden/>
              </w:rPr>
              <w:t>13</w:t>
            </w:r>
            <w:r>
              <w:rPr>
                <w:webHidden/>
              </w:rPr>
              <w:fldChar w:fldCharType="end"/>
            </w:r>
          </w:hyperlink>
        </w:p>
        <w:p w:rsidR="007E749C" w:rsidRDefault="007E749C" w14:paraId="7F460DED" w14:textId="0DBDCDA8">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09">
            <w:r w:rsidRPr="006B7A28">
              <w:rPr>
                <w:rStyle w:val="Hyperkobling"/>
                <w:rFonts w:eastAsiaTheme="majorEastAsia"/>
                <w:noProof/>
              </w:rPr>
              <w:t>3.1</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_Toc209078909 \h </w:instrText>
            </w:r>
            <w:r>
              <w:rPr>
                <w:noProof/>
                <w:webHidden/>
              </w:rPr>
            </w:r>
            <w:r>
              <w:rPr>
                <w:noProof/>
                <w:webHidden/>
              </w:rPr>
              <w:fldChar w:fldCharType="separate"/>
            </w:r>
            <w:r>
              <w:rPr>
                <w:noProof/>
                <w:webHidden/>
              </w:rPr>
              <w:t>13</w:t>
            </w:r>
            <w:r>
              <w:rPr>
                <w:noProof/>
                <w:webHidden/>
              </w:rPr>
              <w:fldChar w:fldCharType="end"/>
            </w:r>
          </w:hyperlink>
        </w:p>
        <w:p w:rsidR="007E749C" w:rsidRDefault="007E749C" w14:paraId="3D91331C" w14:textId="716A7C87">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10">
            <w:r w:rsidRPr="006B7A28">
              <w:rPr>
                <w:rStyle w:val="Hyperkobling"/>
                <w:rFonts w:eastAsiaTheme="majorEastAsia"/>
                <w:noProof/>
              </w:rPr>
              <w:t>3.2</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_Toc209078910 \h </w:instrText>
            </w:r>
            <w:r>
              <w:rPr>
                <w:noProof/>
                <w:webHidden/>
              </w:rPr>
            </w:r>
            <w:r>
              <w:rPr>
                <w:noProof/>
                <w:webHidden/>
              </w:rPr>
              <w:fldChar w:fldCharType="separate"/>
            </w:r>
            <w:r>
              <w:rPr>
                <w:noProof/>
                <w:webHidden/>
              </w:rPr>
              <w:t>14</w:t>
            </w:r>
            <w:r>
              <w:rPr>
                <w:noProof/>
                <w:webHidden/>
              </w:rPr>
              <w:fldChar w:fldCharType="end"/>
            </w:r>
          </w:hyperlink>
        </w:p>
        <w:p w:rsidR="007E749C" w:rsidRDefault="007E749C" w14:paraId="06629650" w14:textId="54222606">
          <w:pPr>
            <w:pStyle w:val="INNH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09078911">
            <w:r w:rsidRPr="006B7A28">
              <w:rPr>
                <w:rStyle w:val="Hyperkobling"/>
                <w:rFonts w:eastAsiaTheme="majorEastAsia"/>
              </w:rPr>
              <w:t>4</w:t>
            </w:r>
            <w:r>
              <w:rPr>
                <w:rFonts w:asciiTheme="minorHAnsi" w:hAnsiTheme="minorHAnsi" w:eastAsiaTheme="minorEastAsia" w:cstheme="minorBidi"/>
                <w:bCs w:val="0"/>
                <w:kern w:val="2"/>
                <w:sz w:val="24"/>
                <w14:ligatures w14:val="standardContextual"/>
              </w:rPr>
              <w:tab/>
            </w:r>
            <w:r w:rsidRPr="006B7A28">
              <w:rPr>
                <w:rStyle w:val="Hyperkobling"/>
                <w:rFonts w:eastAsiaTheme="majorEastAsia"/>
              </w:rPr>
              <w:t>Statsbyggs evaluering av tilbudet</w:t>
            </w:r>
            <w:r>
              <w:rPr>
                <w:webHidden/>
              </w:rPr>
              <w:tab/>
            </w:r>
            <w:r>
              <w:rPr>
                <w:webHidden/>
              </w:rPr>
              <w:fldChar w:fldCharType="begin"/>
            </w:r>
            <w:r>
              <w:rPr>
                <w:webHidden/>
              </w:rPr>
              <w:instrText xml:space="preserve"> PAGEREF _Toc209078911 \h </w:instrText>
            </w:r>
            <w:r>
              <w:rPr>
                <w:webHidden/>
              </w:rPr>
            </w:r>
            <w:r>
              <w:rPr>
                <w:webHidden/>
              </w:rPr>
              <w:fldChar w:fldCharType="separate"/>
            </w:r>
            <w:r>
              <w:rPr>
                <w:webHidden/>
              </w:rPr>
              <w:t>14</w:t>
            </w:r>
            <w:r>
              <w:rPr>
                <w:webHidden/>
              </w:rPr>
              <w:fldChar w:fldCharType="end"/>
            </w:r>
          </w:hyperlink>
        </w:p>
        <w:p w:rsidR="007E749C" w:rsidRDefault="007E749C" w14:paraId="0F2D2613" w14:textId="59383FD3">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12">
            <w:r w:rsidRPr="006B7A28">
              <w:rPr>
                <w:rStyle w:val="Hyperkobling"/>
                <w:rFonts w:eastAsiaTheme="majorEastAsia"/>
                <w:noProof/>
              </w:rPr>
              <w:t>4.1</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Kvalifikasjonskrav i denne konkurransen og fullmakt til Statsbygg</w:t>
            </w:r>
            <w:r>
              <w:rPr>
                <w:noProof/>
                <w:webHidden/>
              </w:rPr>
              <w:tab/>
            </w:r>
            <w:r>
              <w:rPr>
                <w:noProof/>
                <w:webHidden/>
              </w:rPr>
              <w:fldChar w:fldCharType="begin"/>
            </w:r>
            <w:r>
              <w:rPr>
                <w:noProof/>
                <w:webHidden/>
              </w:rPr>
              <w:instrText xml:space="preserve"> PAGEREF _Toc209078912 \h </w:instrText>
            </w:r>
            <w:r>
              <w:rPr>
                <w:noProof/>
                <w:webHidden/>
              </w:rPr>
            </w:r>
            <w:r>
              <w:rPr>
                <w:noProof/>
                <w:webHidden/>
              </w:rPr>
              <w:fldChar w:fldCharType="separate"/>
            </w:r>
            <w:r>
              <w:rPr>
                <w:noProof/>
                <w:webHidden/>
              </w:rPr>
              <w:t>14</w:t>
            </w:r>
            <w:r>
              <w:rPr>
                <w:noProof/>
                <w:webHidden/>
              </w:rPr>
              <w:fldChar w:fldCharType="end"/>
            </w:r>
          </w:hyperlink>
        </w:p>
        <w:p w:rsidR="007E749C" w:rsidRDefault="007E749C" w14:paraId="521A646B" w14:textId="62C55BEC">
          <w:pPr>
            <w:pStyle w:val="INNH3"/>
            <w:tabs>
              <w:tab w:val="left" w:pos="1200"/>
              <w:tab w:val="right" w:leader="dot" w:pos="9628"/>
            </w:tabs>
            <w:rPr>
              <w:rFonts w:asciiTheme="minorHAnsi" w:hAnsiTheme="minorHAnsi" w:eastAsiaTheme="minorEastAsia" w:cstheme="minorBidi"/>
              <w:iCs w:val="0"/>
              <w:noProof/>
              <w:kern w:val="2"/>
              <w:sz w:val="24"/>
              <w14:ligatures w14:val="standardContextual"/>
            </w:rPr>
          </w:pPr>
          <w:hyperlink w:history="1" w:anchor="_Toc209078913">
            <w:r w:rsidRPr="006B7A28">
              <w:rPr>
                <w:rStyle w:val="Hyperkobling"/>
                <w:rFonts w:eastAsiaTheme="majorEastAsia"/>
                <w:noProof/>
              </w:rPr>
              <w:t>4.1.1</w:t>
            </w:r>
            <w:r>
              <w:rPr>
                <w:rFonts w:asciiTheme="minorHAnsi" w:hAnsiTheme="minorHAnsi" w:eastAsiaTheme="minorEastAsia" w:cstheme="minorBidi"/>
                <w:iCs w:val="0"/>
                <w:noProof/>
                <w:kern w:val="2"/>
                <w:sz w:val="24"/>
                <w14:ligatures w14:val="standardContextual"/>
              </w:rPr>
              <w:tab/>
            </w:r>
            <w:r w:rsidRPr="006B7A28">
              <w:rPr>
                <w:rStyle w:val="Hyperkobling"/>
                <w:rFonts w:eastAsiaTheme="majorEastAsia"/>
                <w:noProof/>
              </w:rPr>
              <w:t>Attest for skatt og merverdiavgift</w:t>
            </w:r>
            <w:r>
              <w:rPr>
                <w:noProof/>
                <w:webHidden/>
              </w:rPr>
              <w:tab/>
            </w:r>
            <w:r>
              <w:rPr>
                <w:noProof/>
                <w:webHidden/>
              </w:rPr>
              <w:fldChar w:fldCharType="begin"/>
            </w:r>
            <w:r>
              <w:rPr>
                <w:noProof/>
                <w:webHidden/>
              </w:rPr>
              <w:instrText xml:space="preserve"> PAGEREF _Toc209078913 \h </w:instrText>
            </w:r>
            <w:r>
              <w:rPr>
                <w:noProof/>
                <w:webHidden/>
              </w:rPr>
            </w:r>
            <w:r>
              <w:rPr>
                <w:noProof/>
                <w:webHidden/>
              </w:rPr>
              <w:fldChar w:fldCharType="separate"/>
            </w:r>
            <w:r>
              <w:rPr>
                <w:noProof/>
                <w:webHidden/>
              </w:rPr>
              <w:t>14</w:t>
            </w:r>
            <w:r>
              <w:rPr>
                <w:noProof/>
                <w:webHidden/>
              </w:rPr>
              <w:fldChar w:fldCharType="end"/>
            </w:r>
          </w:hyperlink>
        </w:p>
        <w:p w:rsidR="007E749C" w:rsidRDefault="007E749C" w14:paraId="598B3B94" w14:textId="6DC38FCE">
          <w:pPr>
            <w:pStyle w:val="INNH3"/>
            <w:tabs>
              <w:tab w:val="left" w:pos="1200"/>
              <w:tab w:val="right" w:leader="dot" w:pos="9628"/>
            </w:tabs>
            <w:rPr>
              <w:rFonts w:asciiTheme="minorHAnsi" w:hAnsiTheme="minorHAnsi" w:eastAsiaTheme="minorEastAsia" w:cstheme="minorBidi"/>
              <w:iCs w:val="0"/>
              <w:noProof/>
              <w:kern w:val="2"/>
              <w:sz w:val="24"/>
              <w14:ligatures w14:val="standardContextual"/>
            </w:rPr>
          </w:pPr>
          <w:hyperlink w:history="1" w:anchor="_Toc209078914">
            <w:r w:rsidRPr="006B7A28">
              <w:rPr>
                <w:rStyle w:val="Hyperkobling"/>
                <w:rFonts w:eastAsia="Calibri"/>
                <w:noProof/>
              </w:rPr>
              <w:t>4.1.2</w:t>
            </w:r>
            <w:r>
              <w:rPr>
                <w:rFonts w:asciiTheme="minorHAnsi" w:hAnsiTheme="minorHAnsi" w:eastAsiaTheme="minorEastAsia" w:cstheme="minorBidi"/>
                <w:iCs w:val="0"/>
                <w:noProof/>
                <w:kern w:val="2"/>
                <w:sz w:val="24"/>
                <w14:ligatures w14:val="standardContextual"/>
              </w:rPr>
              <w:tab/>
            </w:r>
            <w:r w:rsidRPr="006B7A28">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_Toc209078914 \h </w:instrText>
            </w:r>
            <w:r>
              <w:rPr>
                <w:noProof/>
                <w:webHidden/>
              </w:rPr>
            </w:r>
            <w:r>
              <w:rPr>
                <w:noProof/>
                <w:webHidden/>
              </w:rPr>
              <w:fldChar w:fldCharType="separate"/>
            </w:r>
            <w:r>
              <w:rPr>
                <w:noProof/>
                <w:webHidden/>
              </w:rPr>
              <w:t>15</w:t>
            </w:r>
            <w:r>
              <w:rPr>
                <w:noProof/>
                <w:webHidden/>
              </w:rPr>
              <w:fldChar w:fldCharType="end"/>
            </w:r>
          </w:hyperlink>
        </w:p>
        <w:p w:rsidR="007E749C" w:rsidRDefault="007E749C" w14:paraId="4D798D62" w14:textId="771BF82C">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15">
            <w:r w:rsidRPr="006B7A28">
              <w:rPr>
                <w:rStyle w:val="Hyperkobling"/>
                <w:rFonts w:eastAsiaTheme="majorEastAsia"/>
                <w:noProof/>
              </w:rPr>
              <w:t>4.2</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_Toc209078915 \h </w:instrText>
            </w:r>
            <w:r>
              <w:rPr>
                <w:noProof/>
                <w:webHidden/>
              </w:rPr>
            </w:r>
            <w:r>
              <w:rPr>
                <w:noProof/>
                <w:webHidden/>
              </w:rPr>
              <w:fldChar w:fldCharType="separate"/>
            </w:r>
            <w:r>
              <w:rPr>
                <w:noProof/>
                <w:webHidden/>
              </w:rPr>
              <w:t>15</w:t>
            </w:r>
            <w:r>
              <w:rPr>
                <w:noProof/>
                <w:webHidden/>
              </w:rPr>
              <w:fldChar w:fldCharType="end"/>
            </w:r>
          </w:hyperlink>
        </w:p>
        <w:p w:rsidR="007E749C" w:rsidRDefault="007E749C" w14:paraId="4B31C2AA" w14:textId="3C289734">
          <w:pPr>
            <w:pStyle w:val="INNH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09078916">
            <w:r w:rsidRPr="006B7A28">
              <w:rPr>
                <w:rStyle w:val="Hyperkobling"/>
                <w:rFonts w:eastAsiaTheme="majorEastAsia"/>
              </w:rPr>
              <w:t>5</w:t>
            </w:r>
            <w:r>
              <w:rPr>
                <w:rFonts w:asciiTheme="minorHAnsi" w:hAnsiTheme="minorHAnsi" w:eastAsiaTheme="minorEastAsia" w:cstheme="minorBidi"/>
                <w:bCs w:val="0"/>
                <w:kern w:val="2"/>
                <w:sz w:val="24"/>
                <w14:ligatures w14:val="standardContextual"/>
              </w:rPr>
              <w:tab/>
            </w:r>
            <w:r w:rsidRPr="006B7A28">
              <w:rPr>
                <w:rStyle w:val="Hyperkobling"/>
                <w:rFonts w:eastAsiaTheme="majorEastAsia"/>
              </w:rPr>
              <w:t>Avvik fra konkurransegrunnlaget</w:t>
            </w:r>
            <w:r>
              <w:rPr>
                <w:webHidden/>
              </w:rPr>
              <w:tab/>
            </w:r>
            <w:r>
              <w:rPr>
                <w:webHidden/>
              </w:rPr>
              <w:fldChar w:fldCharType="begin"/>
            </w:r>
            <w:r>
              <w:rPr>
                <w:webHidden/>
              </w:rPr>
              <w:instrText xml:space="preserve"> PAGEREF _Toc209078916 \h </w:instrText>
            </w:r>
            <w:r>
              <w:rPr>
                <w:webHidden/>
              </w:rPr>
            </w:r>
            <w:r>
              <w:rPr>
                <w:webHidden/>
              </w:rPr>
              <w:fldChar w:fldCharType="separate"/>
            </w:r>
            <w:r>
              <w:rPr>
                <w:webHidden/>
              </w:rPr>
              <w:t>16</w:t>
            </w:r>
            <w:r>
              <w:rPr>
                <w:webHidden/>
              </w:rPr>
              <w:fldChar w:fldCharType="end"/>
            </w:r>
          </w:hyperlink>
        </w:p>
        <w:p w:rsidR="007E749C" w:rsidRDefault="007E749C" w14:paraId="4F05DA56" w14:textId="01B11FDD">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17">
            <w:r w:rsidRPr="006B7A28">
              <w:rPr>
                <w:rStyle w:val="Hyperkobling"/>
                <w:rFonts w:eastAsiaTheme="majorEastAsia"/>
                <w:noProof/>
              </w:rPr>
              <w:t>5.1</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Generelt om forbehold og avvik</w:t>
            </w:r>
            <w:r>
              <w:rPr>
                <w:noProof/>
                <w:webHidden/>
              </w:rPr>
              <w:tab/>
            </w:r>
            <w:r>
              <w:rPr>
                <w:noProof/>
                <w:webHidden/>
              </w:rPr>
              <w:fldChar w:fldCharType="begin"/>
            </w:r>
            <w:r>
              <w:rPr>
                <w:noProof/>
                <w:webHidden/>
              </w:rPr>
              <w:instrText xml:space="preserve"> PAGEREF _Toc209078917 \h </w:instrText>
            </w:r>
            <w:r>
              <w:rPr>
                <w:noProof/>
                <w:webHidden/>
              </w:rPr>
            </w:r>
            <w:r>
              <w:rPr>
                <w:noProof/>
                <w:webHidden/>
              </w:rPr>
              <w:fldChar w:fldCharType="separate"/>
            </w:r>
            <w:r>
              <w:rPr>
                <w:noProof/>
                <w:webHidden/>
              </w:rPr>
              <w:t>16</w:t>
            </w:r>
            <w:r>
              <w:rPr>
                <w:noProof/>
                <w:webHidden/>
              </w:rPr>
              <w:fldChar w:fldCharType="end"/>
            </w:r>
          </w:hyperlink>
        </w:p>
        <w:p w:rsidR="007E749C" w:rsidRDefault="007E749C" w14:paraId="2E95E245" w14:textId="4C2625B4">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18">
            <w:r w:rsidRPr="006B7A28">
              <w:rPr>
                <w:rStyle w:val="Hyperkobling"/>
                <w:rFonts w:eastAsiaTheme="majorEastAsia"/>
                <w:noProof/>
              </w:rPr>
              <w:t>5.2</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_Toc209078918 \h </w:instrText>
            </w:r>
            <w:r>
              <w:rPr>
                <w:noProof/>
                <w:webHidden/>
              </w:rPr>
            </w:r>
            <w:r>
              <w:rPr>
                <w:noProof/>
                <w:webHidden/>
              </w:rPr>
              <w:fldChar w:fldCharType="separate"/>
            </w:r>
            <w:r>
              <w:rPr>
                <w:noProof/>
                <w:webHidden/>
              </w:rPr>
              <w:t>16</w:t>
            </w:r>
            <w:r>
              <w:rPr>
                <w:noProof/>
                <w:webHidden/>
              </w:rPr>
              <w:fldChar w:fldCharType="end"/>
            </w:r>
          </w:hyperlink>
        </w:p>
        <w:p w:rsidR="007E749C" w:rsidRDefault="007E749C" w14:paraId="4716406A" w14:textId="78124A1B">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19">
            <w:r w:rsidRPr="006B7A28">
              <w:rPr>
                <w:rStyle w:val="Hyperkobling"/>
                <w:rFonts w:eastAsiaTheme="majorEastAsia"/>
                <w:noProof/>
              </w:rPr>
              <w:t>5.3</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Tilbud på deler av oppdraget</w:t>
            </w:r>
            <w:r>
              <w:rPr>
                <w:noProof/>
                <w:webHidden/>
              </w:rPr>
              <w:tab/>
            </w:r>
            <w:r>
              <w:rPr>
                <w:noProof/>
                <w:webHidden/>
              </w:rPr>
              <w:fldChar w:fldCharType="begin"/>
            </w:r>
            <w:r>
              <w:rPr>
                <w:noProof/>
                <w:webHidden/>
              </w:rPr>
              <w:instrText xml:space="preserve"> PAGEREF _Toc209078919 \h </w:instrText>
            </w:r>
            <w:r>
              <w:rPr>
                <w:noProof/>
                <w:webHidden/>
              </w:rPr>
            </w:r>
            <w:r>
              <w:rPr>
                <w:noProof/>
                <w:webHidden/>
              </w:rPr>
              <w:fldChar w:fldCharType="separate"/>
            </w:r>
            <w:r>
              <w:rPr>
                <w:noProof/>
                <w:webHidden/>
              </w:rPr>
              <w:t>16</w:t>
            </w:r>
            <w:r>
              <w:rPr>
                <w:noProof/>
                <w:webHidden/>
              </w:rPr>
              <w:fldChar w:fldCharType="end"/>
            </w:r>
          </w:hyperlink>
        </w:p>
        <w:p w:rsidR="007E749C" w:rsidRDefault="007E749C" w14:paraId="3BB20A0F" w14:textId="5016148A">
          <w:pPr>
            <w:pStyle w:val="INNH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09078920">
            <w:r w:rsidRPr="006B7A28">
              <w:rPr>
                <w:rStyle w:val="Hyperkobling"/>
                <w:rFonts w:eastAsiaTheme="majorEastAsia"/>
              </w:rPr>
              <w:t>6</w:t>
            </w:r>
            <w:r>
              <w:rPr>
                <w:rFonts w:asciiTheme="minorHAnsi" w:hAnsiTheme="minorHAnsi" w:eastAsiaTheme="minorEastAsia" w:cstheme="minorBidi"/>
                <w:bCs w:val="0"/>
                <w:kern w:val="2"/>
                <w:sz w:val="24"/>
                <w14:ligatures w14:val="standardContextual"/>
              </w:rPr>
              <w:tab/>
            </w:r>
            <w:r w:rsidRPr="006B7A28">
              <w:rPr>
                <w:rStyle w:val="Hyperkobling"/>
                <w:rFonts w:eastAsiaTheme="majorEastAsia"/>
              </w:rPr>
              <w:t>Krav til tilbudet</w:t>
            </w:r>
            <w:r>
              <w:rPr>
                <w:webHidden/>
              </w:rPr>
              <w:tab/>
            </w:r>
            <w:r>
              <w:rPr>
                <w:webHidden/>
              </w:rPr>
              <w:fldChar w:fldCharType="begin"/>
            </w:r>
            <w:r>
              <w:rPr>
                <w:webHidden/>
              </w:rPr>
              <w:instrText xml:space="preserve"> PAGEREF _Toc209078920 \h </w:instrText>
            </w:r>
            <w:r>
              <w:rPr>
                <w:webHidden/>
              </w:rPr>
            </w:r>
            <w:r>
              <w:rPr>
                <w:webHidden/>
              </w:rPr>
              <w:fldChar w:fldCharType="separate"/>
            </w:r>
            <w:r>
              <w:rPr>
                <w:webHidden/>
              </w:rPr>
              <w:t>16</w:t>
            </w:r>
            <w:r>
              <w:rPr>
                <w:webHidden/>
              </w:rPr>
              <w:fldChar w:fldCharType="end"/>
            </w:r>
          </w:hyperlink>
        </w:p>
        <w:p w:rsidR="007E749C" w:rsidRDefault="007E749C" w14:paraId="3838BC57" w14:textId="27DFB717">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21">
            <w:r w:rsidRPr="006B7A28">
              <w:rPr>
                <w:rStyle w:val="Hyperkobling"/>
                <w:rFonts w:eastAsiaTheme="majorEastAsia"/>
                <w:noProof/>
              </w:rPr>
              <w:t>6.1</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_Toc209078921 \h </w:instrText>
            </w:r>
            <w:r>
              <w:rPr>
                <w:noProof/>
                <w:webHidden/>
              </w:rPr>
            </w:r>
            <w:r>
              <w:rPr>
                <w:noProof/>
                <w:webHidden/>
              </w:rPr>
              <w:fldChar w:fldCharType="separate"/>
            </w:r>
            <w:r>
              <w:rPr>
                <w:noProof/>
                <w:webHidden/>
              </w:rPr>
              <w:t>16</w:t>
            </w:r>
            <w:r>
              <w:rPr>
                <w:noProof/>
                <w:webHidden/>
              </w:rPr>
              <w:fldChar w:fldCharType="end"/>
            </w:r>
          </w:hyperlink>
        </w:p>
        <w:p w:rsidR="007E749C" w:rsidRDefault="007E749C" w14:paraId="739E15BE" w14:textId="7488988A">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22">
            <w:r w:rsidRPr="006B7A28">
              <w:rPr>
                <w:rStyle w:val="Hyperkobling"/>
                <w:rFonts w:eastAsiaTheme="majorEastAsia"/>
                <w:noProof/>
              </w:rPr>
              <w:t>6.2</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_Toc209078922 \h </w:instrText>
            </w:r>
            <w:r>
              <w:rPr>
                <w:noProof/>
                <w:webHidden/>
              </w:rPr>
            </w:r>
            <w:r>
              <w:rPr>
                <w:noProof/>
                <w:webHidden/>
              </w:rPr>
              <w:fldChar w:fldCharType="separate"/>
            </w:r>
            <w:r>
              <w:rPr>
                <w:noProof/>
                <w:webHidden/>
              </w:rPr>
              <w:t>17</w:t>
            </w:r>
            <w:r>
              <w:rPr>
                <w:noProof/>
                <w:webHidden/>
              </w:rPr>
              <w:fldChar w:fldCharType="end"/>
            </w:r>
          </w:hyperlink>
        </w:p>
        <w:p w:rsidR="007E749C" w:rsidRDefault="007E749C" w14:paraId="12B50673" w14:textId="087AA856">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23">
            <w:r w:rsidRPr="006B7A28">
              <w:rPr>
                <w:rStyle w:val="Hyperkobling"/>
                <w:rFonts w:eastAsiaTheme="majorEastAsia"/>
                <w:noProof/>
              </w:rPr>
              <w:t>6.3</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Hva skal leveres?</w:t>
            </w:r>
            <w:r>
              <w:rPr>
                <w:noProof/>
                <w:webHidden/>
              </w:rPr>
              <w:tab/>
            </w:r>
            <w:r>
              <w:rPr>
                <w:noProof/>
                <w:webHidden/>
              </w:rPr>
              <w:fldChar w:fldCharType="begin"/>
            </w:r>
            <w:r>
              <w:rPr>
                <w:noProof/>
                <w:webHidden/>
              </w:rPr>
              <w:instrText xml:space="preserve"> PAGEREF _Toc209078923 \h </w:instrText>
            </w:r>
            <w:r>
              <w:rPr>
                <w:noProof/>
                <w:webHidden/>
              </w:rPr>
            </w:r>
            <w:r>
              <w:rPr>
                <w:noProof/>
                <w:webHidden/>
              </w:rPr>
              <w:fldChar w:fldCharType="separate"/>
            </w:r>
            <w:r>
              <w:rPr>
                <w:noProof/>
                <w:webHidden/>
              </w:rPr>
              <w:t>17</w:t>
            </w:r>
            <w:r>
              <w:rPr>
                <w:noProof/>
                <w:webHidden/>
              </w:rPr>
              <w:fldChar w:fldCharType="end"/>
            </w:r>
          </w:hyperlink>
        </w:p>
        <w:p w:rsidR="007E749C" w:rsidRDefault="007E749C" w14:paraId="45C516F6" w14:textId="15DE9AA0">
          <w:pPr>
            <w:pStyle w:val="INNH2"/>
            <w:tabs>
              <w:tab w:val="left" w:pos="960"/>
              <w:tab w:val="right" w:leader="dot" w:pos="9628"/>
            </w:tabs>
            <w:rPr>
              <w:rFonts w:asciiTheme="minorHAnsi" w:hAnsiTheme="minorHAnsi" w:eastAsiaTheme="minorEastAsia" w:cstheme="minorBidi"/>
              <w:noProof/>
              <w:kern w:val="2"/>
              <w:sz w:val="24"/>
              <w14:ligatures w14:val="standardContextual"/>
            </w:rPr>
          </w:pPr>
          <w:hyperlink w:history="1" w:anchor="_Toc209078924">
            <w:r w:rsidRPr="006B7A28">
              <w:rPr>
                <w:rStyle w:val="Hyperkobling"/>
                <w:rFonts w:eastAsiaTheme="majorEastAsia"/>
                <w:noProof/>
              </w:rPr>
              <w:t>6.4</w:t>
            </w:r>
            <w:r>
              <w:rPr>
                <w:rFonts w:asciiTheme="minorHAnsi" w:hAnsiTheme="minorHAnsi" w:eastAsiaTheme="minorEastAsia" w:cstheme="minorBidi"/>
                <w:noProof/>
                <w:kern w:val="2"/>
                <w:sz w:val="24"/>
                <w14:ligatures w14:val="standardContextual"/>
              </w:rPr>
              <w:tab/>
            </w:r>
            <w:r w:rsidRPr="006B7A28">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_Toc209078924 \h </w:instrText>
            </w:r>
            <w:r>
              <w:rPr>
                <w:noProof/>
                <w:webHidden/>
              </w:rPr>
            </w:r>
            <w:r>
              <w:rPr>
                <w:noProof/>
                <w:webHidden/>
              </w:rPr>
              <w:fldChar w:fldCharType="separate"/>
            </w:r>
            <w:r>
              <w:rPr>
                <w:noProof/>
                <w:webHidden/>
              </w:rPr>
              <w:t>17</w:t>
            </w:r>
            <w:r>
              <w:rPr>
                <w:noProof/>
                <w:webHidden/>
              </w:rPr>
              <w:fldChar w:fldCharType="end"/>
            </w:r>
          </w:hyperlink>
        </w:p>
        <w:p w:rsidR="007E749C" w:rsidRDefault="007E749C" w14:paraId="350EA326" w14:textId="304A2E28">
          <w:pPr>
            <w:pStyle w:val="INNH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09078925">
            <w:r w:rsidRPr="006B7A28">
              <w:rPr>
                <w:rStyle w:val="Hyperkobling"/>
                <w:rFonts w:eastAsiaTheme="majorEastAsia"/>
              </w:rPr>
              <w:t>7</w:t>
            </w:r>
            <w:r>
              <w:rPr>
                <w:rFonts w:asciiTheme="minorHAnsi" w:hAnsiTheme="minorHAnsi" w:eastAsiaTheme="minorEastAsia" w:cstheme="minorBidi"/>
                <w:bCs w:val="0"/>
                <w:kern w:val="2"/>
                <w:sz w:val="24"/>
                <w14:ligatures w14:val="standardContextual"/>
              </w:rPr>
              <w:tab/>
            </w:r>
            <w:r w:rsidRPr="006B7A28">
              <w:rPr>
                <w:rStyle w:val="Hyperkobling"/>
                <w:rFonts w:eastAsiaTheme="majorEastAsia"/>
              </w:rPr>
              <w:t>Oppdragsgivers underskrift</w:t>
            </w:r>
            <w:r>
              <w:rPr>
                <w:webHidden/>
              </w:rPr>
              <w:tab/>
            </w:r>
            <w:r>
              <w:rPr>
                <w:webHidden/>
              </w:rPr>
              <w:fldChar w:fldCharType="begin"/>
            </w:r>
            <w:r>
              <w:rPr>
                <w:webHidden/>
              </w:rPr>
              <w:instrText xml:space="preserve"> PAGEREF _Toc209078925 \h </w:instrText>
            </w:r>
            <w:r>
              <w:rPr>
                <w:webHidden/>
              </w:rPr>
            </w:r>
            <w:r>
              <w:rPr>
                <w:webHidden/>
              </w:rPr>
              <w:fldChar w:fldCharType="separate"/>
            </w:r>
            <w:r>
              <w:rPr>
                <w:webHidden/>
              </w:rPr>
              <w:t>18</w:t>
            </w:r>
            <w:r>
              <w:rPr>
                <w:webHidden/>
              </w:rPr>
              <w:fldChar w:fldCharType="end"/>
            </w:r>
          </w:hyperlink>
        </w:p>
        <w:p w:rsidR="007E749C" w:rsidRDefault="007E749C" w14:paraId="0D95C319" w14:textId="1306E836">
          <w:pPr>
            <w:pStyle w:val="INNH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09078926">
            <w:r w:rsidRPr="006B7A28">
              <w:rPr>
                <w:rStyle w:val="Hyperkobling"/>
                <w:rFonts w:eastAsiaTheme="majorEastAsia"/>
              </w:rPr>
              <w:t>8</w:t>
            </w:r>
            <w:r>
              <w:rPr>
                <w:rFonts w:asciiTheme="minorHAnsi" w:hAnsiTheme="minorHAnsi" w:eastAsiaTheme="minorEastAsia" w:cstheme="minorBidi"/>
                <w:bCs w:val="0"/>
                <w:kern w:val="2"/>
                <w:sz w:val="24"/>
                <w14:ligatures w14:val="standardContextual"/>
              </w:rPr>
              <w:tab/>
            </w:r>
            <w:r w:rsidRPr="006B7A28">
              <w:rPr>
                <w:rStyle w:val="Hyperkobling"/>
                <w:rFonts w:eastAsiaTheme="majorEastAsia"/>
              </w:rPr>
              <w:t>Vedlegg</w:t>
            </w:r>
            <w:r>
              <w:rPr>
                <w:webHidden/>
              </w:rPr>
              <w:tab/>
            </w:r>
            <w:r>
              <w:rPr>
                <w:webHidden/>
              </w:rPr>
              <w:fldChar w:fldCharType="begin"/>
            </w:r>
            <w:r>
              <w:rPr>
                <w:webHidden/>
              </w:rPr>
              <w:instrText xml:space="preserve"> PAGEREF _Toc209078926 \h </w:instrText>
            </w:r>
            <w:r>
              <w:rPr>
                <w:webHidden/>
              </w:rPr>
            </w:r>
            <w:r>
              <w:rPr>
                <w:webHidden/>
              </w:rPr>
              <w:fldChar w:fldCharType="separate"/>
            </w:r>
            <w:r>
              <w:rPr>
                <w:webHidden/>
              </w:rPr>
              <w:t>18</w:t>
            </w:r>
            <w:r>
              <w:rPr>
                <w:webHidden/>
              </w:rPr>
              <w:fldChar w:fldCharType="end"/>
            </w:r>
          </w:hyperlink>
        </w:p>
        <w:p w:rsidRPr="005554D6" w:rsidR="001E2C88" w:rsidP="001E2C88" w:rsidRDefault="001E2C88" w14:paraId="5B13C0AF" w14:textId="456A44D6">
          <w:r>
            <w:rPr>
              <w:rFonts w:ascii="Times New Roman" w:hAnsi="Times New Roman" w:eastAsia="Times New Roman" w:cs="Times New Roman"/>
              <w:bCs/>
              <w:noProof/>
              <w:sz w:val="24"/>
              <w:szCs w:val="24"/>
              <w:lang w:eastAsia="nb-NO"/>
            </w:rPr>
            <w:fldChar w:fldCharType="end"/>
          </w:r>
        </w:p>
      </w:sdtContent>
    </w:sdt>
    <w:p w:rsidRPr="005554D6" w:rsidR="001E2C88" w:rsidP="001E2C88" w:rsidRDefault="001E2C88" w14:paraId="1FD3EB78" w14:textId="77777777">
      <w:pPr>
        <w:spacing w:after="160" w:line="259" w:lineRule="auto"/>
        <w:rPr>
          <w:rFonts w:ascii="Arial" w:hAnsi="Arial" w:eastAsia="Times New Roman" w:cs="Arial"/>
          <w:b/>
          <w:sz w:val="24"/>
          <w:szCs w:val="20"/>
          <w:lang w:eastAsia="nb-NO"/>
        </w:rPr>
      </w:pPr>
      <w:r>
        <w:br w:type="page"/>
      </w:r>
    </w:p>
    <w:p w:rsidRPr="005554D6" w:rsidR="001E2C88" w:rsidP="4D4328D2" w:rsidRDefault="001E2C88" w14:paraId="22360F6B" w14:textId="0DBDD92E">
      <w:pPr>
        <w:pStyle w:val="Normal"/>
        <w:rPr>
          <w:i w:val="1"/>
          <w:iCs w:val="1"/>
          <w:color w:val="FF0000"/>
        </w:rPr>
      </w:pPr>
    </w:p>
    <w:p w:rsidRPr="005554D6" w:rsidR="001E2C88" w:rsidP="001E2C88" w:rsidRDefault="001E2C88" w14:paraId="0EFA4F32" w14:textId="77777777">
      <w:pPr>
        <w:pStyle w:val="Overskrift1"/>
      </w:pPr>
      <w:bookmarkStart w:name="_Toc370296103" w:id="0"/>
      <w:bookmarkStart w:name="_Toc209078892" w:id="1"/>
      <w:r w:rsidRPr="005554D6">
        <w:rPr>
          <w:rStyle w:val="Overskrift1Tegn"/>
          <w:b/>
        </w:rPr>
        <w:t>Generelt om oppdraget</w:t>
      </w:r>
      <w:bookmarkEnd w:id="0"/>
      <w:bookmarkEnd w:id="1"/>
    </w:p>
    <w:p w:rsidRPr="001115C4" w:rsidR="001E2C88" w:rsidP="001E2C88" w:rsidRDefault="001E2C88" w14:paraId="33BCE40B" w14:textId="77777777">
      <w:pPr>
        <w:pStyle w:val="Overskrift2"/>
        <w:ind w:left="426" w:hanging="426"/>
      </w:pPr>
      <w:bookmarkStart w:name="_Toc370296104" w:id="2"/>
      <w:bookmarkStart w:name="_Toc209078893" w:id="3"/>
      <w:r w:rsidRPr="001115C4">
        <w:t>Invitasjon og orientering</w:t>
      </w:r>
      <w:bookmarkEnd w:id="2"/>
      <w:bookmarkEnd w:id="3"/>
    </w:p>
    <w:p w:rsidRPr="005554D6" w:rsidR="001E2C88" w:rsidP="001E2C88" w:rsidRDefault="001E2C88" w14:paraId="70853A48" w14:textId="77777777"/>
    <w:p w:rsidR="759A3E13" w:rsidP="128CEBFC" w:rsidRDefault="759A3E13" w14:paraId="64D88073" w14:textId="0037041D">
      <w:pPr>
        <w:pStyle w:val="Normal"/>
      </w:pPr>
      <w:r w:rsidR="759A3E13">
        <w:rPr/>
        <w:t>Statsbygg ber i forbindelse med prosjekt:</w:t>
      </w:r>
      <w:r w:rsidR="04FB759C">
        <w:rPr>
          <w:b w:val="0"/>
          <w:bCs w:val="0"/>
        </w:rPr>
        <w:t xml:space="preserve"> </w:t>
      </w:r>
      <w:r w:rsidR="04FB759C">
        <w:rPr>
          <w:b w:val="0"/>
          <w:bCs w:val="0"/>
        </w:rPr>
        <w:t>M</w:t>
      </w:r>
      <w:r w:rsidRPr="128CEBFC" w:rsidR="04FB759C">
        <w:rPr>
          <w:rFonts w:ascii="Arial" w:hAnsi="Arial" w:eastAsia="Arial" w:cs="Arial"/>
          <w:b w:val="0"/>
          <w:bCs w:val="0"/>
          <w:noProof w:val="0"/>
          <w:color w:val="000000" w:themeColor="text2" w:themeTint="FF" w:themeShade="FF"/>
          <w:sz w:val="21"/>
          <w:szCs w:val="21"/>
          <w:lang w:val="nb-NO"/>
        </w:rPr>
        <w:t>odernisering av 1 stk. hydraulisk heis</w:t>
      </w:r>
      <w:r w:rsidRPr="128CEBFC" w:rsidR="4E4E6401">
        <w:rPr>
          <w:rFonts w:ascii="Arial" w:hAnsi="Arial" w:eastAsia="Arial" w:cs="Arial"/>
          <w:b w:val="0"/>
          <w:bCs w:val="0"/>
          <w:noProof w:val="0"/>
          <w:color w:val="000000" w:themeColor="text2" w:themeTint="FF" w:themeShade="FF"/>
          <w:sz w:val="21"/>
          <w:szCs w:val="21"/>
          <w:lang w:val="nb-NO"/>
        </w:rPr>
        <w:t xml:space="preserve">, </w:t>
      </w:r>
      <w:r w:rsidRPr="128CEBFC" w:rsidR="04FB759C">
        <w:rPr>
          <w:rFonts w:ascii="Arial" w:hAnsi="Arial" w:eastAsia="Arial" w:cs="Arial"/>
          <w:noProof w:val="0"/>
          <w:sz w:val="21"/>
          <w:szCs w:val="21"/>
          <w:lang w:val="nb-NO"/>
        </w:rPr>
        <w:t>om tilbud på følgende oppdrag:</w:t>
      </w:r>
    </w:p>
    <w:p w:rsidR="04FB759C" w:rsidP="128CEBFC" w:rsidRDefault="04FB759C" w14:paraId="72FC2923" w14:textId="7D8EF6AF">
      <w:pPr>
        <w:spacing w:line="276" w:lineRule="auto"/>
        <w:jc w:val="both"/>
      </w:pPr>
      <w:r w:rsidRPr="128CEBFC" w:rsidR="04FB759C">
        <w:rPr>
          <w:rFonts w:ascii="Arial" w:hAnsi="Arial" w:eastAsia="Arial" w:cs="Arial"/>
          <w:noProof w:val="0"/>
          <w:sz w:val="21"/>
          <w:szCs w:val="21"/>
          <w:lang w:val="nb-NO"/>
        </w:rPr>
        <w:t xml:space="preserve"> </w:t>
      </w:r>
    </w:p>
    <w:p w:rsidR="04FB759C" w:rsidP="128CEBFC" w:rsidRDefault="04FB759C" w14:paraId="52C057B8" w14:textId="3F110C0B">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Kystverkets kontoranlegg i Fiskeriveien 3 i Honningsvåg er et sammensatt bygg utviklet for statlig kystforvaltning, beredskap og administrativ virksomhet i Troms og Finnmark. Anlegget består av både eksisterende bygningsmasse og ombygde arealer, hvor tidligere produksjons- og lagerfunksjoner er transformert til moderne kontor- og støttearealer. </w:t>
      </w:r>
    </w:p>
    <w:p w:rsidR="04FB759C" w:rsidP="128CEBFC" w:rsidRDefault="04FB759C" w14:paraId="07506734" w14:textId="0613C942">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 </w:t>
      </w:r>
    </w:p>
    <w:p w:rsidR="04FB759C" w:rsidP="128CEBFC" w:rsidRDefault="04FB759C" w14:paraId="13586C6E" w14:textId="3D8F59CA">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Bygget er videreutviklet for å møte økt funksjons- og kapasitetsbehov, med etablering av nye kontorplasser, møterom, kantine og fellesarealer. Et nytt inngangsparti knytter sammen eldre og nyere bygningsdeler, og gir et samlet og funksjonelt anlegg med gode interne forbindelser. </w:t>
      </w:r>
    </w:p>
    <w:p w:rsidR="04FB759C" w:rsidP="128CEBFC" w:rsidRDefault="04FB759C" w14:paraId="5EF40A3A" w14:textId="4DDAFB11">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 </w:t>
      </w:r>
    </w:p>
    <w:p w:rsidR="04FB759C" w:rsidP="128CEBFC" w:rsidRDefault="04FB759C" w14:paraId="4BAAAD66" w14:textId="648BD787">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Eiendommen fremstår i dag som et tidsmessig kontorbygg tilpasset offentlig virksomhet, med fleksible løsninger for samhandling og drift. Planløsningene understøtter effektiv bruk av arealene og legger til rette for både cellekontor, møteromsfunksjoner og åpne samarbeidsarenaer. </w:t>
      </w:r>
    </w:p>
    <w:p w:rsidR="04FB759C" w:rsidP="128CEBFC" w:rsidRDefault="04FB759C" w14:paraId="4E079230" w14:textId="7E88D778">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 </w:t>
      </w:r>
    </w:p>
    <w:p w:rsidR="04FB759C" w:rsidP="128CEBFC" w:rsidRDefault="04FB759C" w14:paraId="0204901B" w14:textId="3553C8AF">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Byggets karakter er funksjonell og robust, med tydelig tilpasning til det maritime og industrielle miljøet i havneområdet. Dette gir et godt utgangspunkt for tekniske oppgraderinger og videre utvikling av anlegget. </w:t>
      </w:r>
    </w:p>
    <w:p w:rsidR="04FB759C" w:rsidP="128CEBFC" w:rsidRDefault="04FB759C" w14:paraId="44E0A8E4" w14:textId="21497A52">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 </w:t>
      </w:r>
    </w:p>
    <w:p w:rsidR="04FB759C" w:rsidP="128CEBFC" w:rsidRDefault="04FB759C" w14:paraId="78EE3DA5" w14:textId="5B11D175">
      <w:pPr>
        <w:spacing w:line="276" w:lineRule="auto"/>
        <w:jc w:val="both"/>
      </w:pPr>
      <w:r w:rsidRPr="128CEBFC" w:rsidR="04FB759C">
        <w:rPr>
          <w:rFonts w:ascii="Arial" w:hAnsi="Arial" w:eastAsia="Arial" w:cs="Arial"/>
          <w:noProof w:val="0"/>
          <w:color w:val="000000" w:themeColor="text2" w:themeTint="FF" w:themeShade="FF"/>
          <w:sz w:val="21"/>
          <w:szCs w:val="21"/>
          <w:lang w:val="nb-NO"/>
        </w:rPr>
        <w:t xml:space="preserve">Prosjektet består av modernisering av 1 stk. hydraulisk heis. </w:t>
      </w:r>
    </w:p>
    <w:p w:rsidR="04FB759C" w:rsidP="128CEBFC" w:rsidRDefault="04FB759C" w14:paraId="129EBA3B" w14:textId="66D75DF6">
      <w:pPr>
        <w:spacing w:line="276" w:lineRule="auto"/>
        <w:jc w:val="both"/>
      </w:pPr>
      <w:r w:rsidRPr="128CEBFC" w:rsidR="04FB759C">
        <w:rPr>
          <w:rFonts w:ascii="Arial" w:hAnsi="Arial" w:eastAsia="Arial" w:cs="Arial"/>
          <w:noProof w:val="0"/>
          <w:color w:val="000000" w:themeColor="text2" w:themeTint="FF" w:themeShade="FF"/>
          <w:sz w:val="21"/>
          <w:szCs w:val="21"/>
          <w:lang w:val="nb-NO"/>
        </w:rPr>
        <w:t>Det er satt søkelys på viktighet av å beholde vinkelgjennomgang hvorpå det er besluttet å modernisere heisen.</w:t>
      </w:r>
    </w:p>
    <w:p w:rsidRPr="005554D6" w:rsidR="001E2C88" w:rsidP="4D4328D2" w:rsidRDefault="001E2C88" w14:paraId="5E3642D6" w14:textId="5D4B40B8">
      <w:pPr>
        <w:pStyle w:val="Normal"/>
        <w:rPr>
          <w:i w:val="1"/>
          <w:iCs w:val="1"/>
          <w:color w:val="FF0000"/>
        </w:rPr>
      </w:pPr>
    </w:p>
    <w:p w:rsidRPr="005554D6" w:rsidR="001E2C88" w:rsidP="001E2C88" w:rsidRDefault="001E2C88" w14:paraId="1BE47C84" w14:textId="77777777">
      <w:pPr>
        <w:jc w:val="both"/>
      </w:pPr>
    </w:p>
    <w:p w:rsidRPr="00F17977" w:rsidR="001E2C88" w:rsidP="4D4328D2" w:rsidRDefault="001E2C88" w14:paraId="2789A10E" w14:textId="7919C0C5">
      <w:pPr>
        <w:rPr>
          <w:i w:val="1"/>
          <w:iCs w:val="1"/>
          <w:color w:val="FF0000"/>
        </w:rPr>
      </w:pPr>
      <w:r w:rsidR="001E2C88">
        <w:rPr/>
        <w:t>Konkurransegrunnlaget består av:</w:t>
      </w:r>
    </w:p>
    <w:p w:rsidRPr="005554D6" w:rsidR="001E2C88" w:rsidP="001E2C88" w:rsidRDefault="001E2C88" w14:paraId="65F46C67" w14:textId="77777777">
      <w:pPr>
        <w:rPr>
          <w:color w:val="FF0000"/>
        </w:rPr>
      </w:pPr>
    </w:p>
    <w:p w:rsidRPr="004B1121" w:rsidR="001E2C88" w:rsidP="001E2C88" w:rsidRDefault="001E2C88" w14:paraId="6CEF8ED8" w14:textId="77777777">
      <w:r w:rsidRPr="004B1121">
        <w:rPr>
          <w:b/>
          <w:bCs/>
        </w:rPr>
        <w:t>Alminnelig del</w:t>
      </w:r>
      <w:r w:rsidRPr="004B1121">
        <w:t xml:space="preserve">: </w:t>
      </w:r>
    </w:p>
    <w:p w:rsidRPr="004B1121" w:rsidR="001E2C88" w:rsidP="001E2C88" w:rsidRDefault="001E2C88" w14:paraId="3D47F618" w14:textId="77777777"/>
    <w:p w:rsidRPr="004B1121" w:rsidR="001E2C88" w:rsidP="001E2C88" w:rsidRDefault="001E2C88" w14:paraId="0CB8D9DA" w14:textId="77777777">
      <w:pPr>
        <w:pStyle w:val="Listeavsnitt"/>
      </w:pPr>
      <w:r w:rsidRPr="004B1121">
        <w:t>Denne tilbudsinvitasjon</w:t>
      </w:r>
    </w:p>
    <w:p w:rsidRPr="005554D6" w:rsidR="001E2C88" w:rsidP="001E2C88" w:rsidRDefault="001E2C88" w14:paraId="2A8A3F96" w14:textId="313CBBCA">
      <w:pPr>
        <w:pStyle w:val="Listeavsnitt"/>
        <w:rPr>
          <w:color w:val="FF0000"/>
        </w:rPr>
      </w:pPr>
      <w:r w:rsidR="759A3E13">
        <w:rPr/>
        <w:t xml:space="preserve">Tilbudsskjema </w:t>
      </w:r>
    </w:p>
    <w:p w:rsidRPr="005554D6" w:rsidR="001E2C88" w:rsidP="001E2C88" w:rsidRDefault="001E2C88" w14:paraId="14B62A99" w14:textId="3F464091">
      <w:pPr>
        <w:pStyle w:val="Listeavsnitt"/>
        <w:rPr>
          <w:color w:val="FF0000"/>
        </w:rPr>
      </w:pPr>
      <w:r w:rsidR="759A3E13">
        <w:rPr/>
        <w:t>Utkast til avtaledokument</w:t>
      </w:r>
    </w:p>
    <w:p w:rsidR="128CEBFC" w:rsidP="4D4328D2" w:rsidRDefault="128CEBFC" w14:paraId="581DF89C" w14:textId="318C8E81">
      <w:pPr>
        <w:pStyle w:val="Listeavsnitt"/>
        <w:ind/>
        <w:rPr>
          <w:color w:val="FF0000"/>
        </w:rPr>
      </w:pPr>
      <w:r w:rsidR="759A3E13">
        <w:rPr/>
        <w:t>Statsbyg</w:t>
      </w:r>
      <w:r w:rsidRPr="4D4328D2" w:rsidR="759A3E13">
        <w:rPr>
          <w:color w:val="000000" w:themeColor="text2" w:themeTint="FF" w:themeShade="FF"/>
        </w:rPr>
        <w:t xml:space="preserve">gs generelle og spesielle </w:t>
      </w:r>
      <w:r w:rsidRPr="4D4328D2" w:rsidR="759A3E13">
        <w:rPr>
          <w:color w:val="000000" w:themeColor="text2" w:themeTint="FF" w:themeShade="FF"/>
        </w:rPr>
        <w:t>kontraktsbestemmelser</w:t>
      </w:r>
      <w:r w:rsidRPr="4D4328D2" w:rsidR="759A3E13">
        <w:rPr>
          <w:color w:val="000000" w:themeColor="text2" w:themeTint="FF" w:themeShade="FF"/>
        </w:rPr>
        <w:t xml:space="preserve"> for </w:t>
      </w:r>
      <w:r w:rsidRPr="4D4328D2" w:rsidR="759A3E13">
        <w:rPr>
          <w:color w:val="000000" w:themeColor="text2" w:themeTint="FF" w:themeShade="FF"/>
        </w:rPr>
        <w:t>totalentrepriser ((Totalentrepriseboka basert på NS 8407)</w:t>
      </w:r>
    </w:p>
    <w:p w:rsidRPr="005554D6" w:rsidR="001E2C88" w:rsidP="001E2C88" w:rsidRDefault="001E2C88" w14:paraId="56686E33" w14:textId="77777777">
      <w:pPr>
        <w:rPr>
          <w:color w:val="FF0000"/>
        </w:rPr>
      </w:pPr>
    </w:p>
    <w:p w:rsidR="128CEBFC" w:rsidRDefault="128CEBFC" w14:paraId="128F20E5" w14:textId="5BFCEF47">
      <w:r w:rsidRPr="4D4328D2" w:rsidR="759A3E13">
        <w:rPr>
          <w:b w:val="1"/>
          <w:bCs w:val="1"/>
        </w:rPr>
        <w:t>Beskrivende del</w:t>
      </w:r>
      <w:r w:rsidRPr="4D4328D2" w:rsidR="2646EF4F">
        <w:rPr>
          <w:b w:val="1"/>
          <w:bCs w:val="1"/>
        </w:rPr>
        <w:t xml:space="preserve"> (Byggeprogram)</w:t>
      </w:r>
      <w:r w:rsidR="759A3E13">
        <w:rPr/>
        <w:t>:</w:t>
      </w:r>
    </w:p>
    <w:p w:rsidR="4969EDBB" w:rsidP="128CEBFC" w:rsidRDefault="4969EDBB" w14:paraId="4A7870C4" w14:textId="7B8D3B19">
      <w:pPr>
        <w:pStyle w:val="Listeavsnitt"/>
        <w:spacing w:after="0" w:line="276" w:lineRule="auto"/>
        <w:rPr>
          <w:rFonts w:ascii="Arial" w:hAnsi="Arial" w:eastAsia="Arial" w:cs="Arial"/>
          <w:noProof w:val="0"/>
          <w:sz w:val="21"/>
          <w:szCs w:val="21"/>
          <w:lang w:val="nb-NO"/>
        </w:rPr>
      </w:pPr>
      <w:r w:rsidRPr="128CEBFC" w:rsidR="4969EDBB">
        <w:rPr>
          <w:rFonts w:ascii="Arial" w:hAnsi="Arial" w:eastAsia="Arial" w:cs="Arial"/>
          <w:b w:val="0"/>
          <w:bCs w:val="0"/>
          <w:i w:val="0"/>
          <w:iCs w:val="0"/>
          <w:caps w:val="0"/>
          <w:smallCaps w:val="0"/>
          <w:noProof w:val="0"/>
          <w:color w:val="000000" w:themeColor="text2" w:themeTint="FF" w:themeShade="FF"/>
          <w:sz w:val="21"/>
          <w:szCs w:val="21"/>
          <w:lang w:val="nb-NO"/>
        </w:rPr>
        <w:t>Vedlegg 1 - Ytelsesbeskrivelse hydraulikk heis</w:t>
      </w:r>
    </w:p>
    <w:p w:rsidR="2FBFFA65" w:rsidP="128CEBFC" w:rsidRDefault="2FBFFA65" w14:paraId="66E7387A" w14:textId="046FA2F7">
      <w:pPr>
        <w:pStyle w:val="Listeavsnitt"/>
        <w:spacing w:after="0" w:line="276" w:lineRule="auto"/>
        <w:rPr>
          <w:rFonts w:ascii="Arial" w:hAnsi="Arial" w:eastAsia="Arial" w:cs="Arial"/>
          <w:noProof w:val="0"/>
          <w:sz w:val="21"/>
          <w:szCs w:val="21"/>
          <w:lang w:val="nb-NO"/>
        </w:rPr>
      </w:pPr>
      <w:r w:rsidRPr="128CEBFC" w:rsidR="2FBFFA65">
        <w:rPr>
          <w:rFonts w:ascii="Arial" w:hAnsi="Arial" w:eastAsia="Arial" w:cs="Arial"/>
          <w:b w:val="0"/>
          <w:bCs w:val="0"/>
          <w:i w:val="0"/>
          <w:iCs w:val="0"/>
          <w:caps w:val="0"/>
          <w:smallCaps w:val="0"/>
          <w:noProof w:val="0"/>
          <w:color w:val="000000" w:themeColor="text2" w:themeTint="FF" w:themeShade="FF"/>
          <w:sz w:val="21"/>
          <w:szCs w:val="21"/>
          <w:lang w:val="nb-NO"/>
        </w:rPr>
        <w:t>Vedlegg - miljøoppfølgingsplan</w:t>
      </w:r>
    </w:p>
    <w:p w:rsidR="128CEBFC" w:rsidRDefault="128CEBFC" w14:paraId="5EF92CA9" w14:textId="34D32017"/>
    <w:p w:rsidRPr="005554D6" w:rsidR="001E2C88" w:rsidP="001E2C88" w:rsidRDefault="001E2C88" w14:paraId="1397AAD5" w14:textId="77777777"/>
    <w:p w:rsidRPr="001115C4" w:rsidR="001E2C88" w:rsidP="001E2C88" w:rsidRDefault="001E2C88" w14:paraId="3C8169B2" w14:textId="77777777">
      <w:pPr>
        <w:pStyle w:val="Overskrift2"/>
        <w:ind w:left="426" w:hanging="426"/>
      </w:pPr>
      <w:bookmarkStart w:name="_Toc209078894" w:id="5"/>
      <w:r w:rsidRPr="001115C4">
        <w:t>Produktbeskrivelse og avvik fra kravspesifikasjonen</w:t>
      </w:r>
      <w:bookmarkEnd w:id="5"/>
    </w:p>
    <w:p w:rsidRPr="005554D6" w:rsidR="001E2C88" w:rsidP="001E2C88" w:rsidRDefault="001E2C88" w14:paraId="4BC0B3F8" w14:textId="77777777">
      <w:pPr>
        <w:jc w:val="both"/>
      </w:pPr>
    </w:p>
    <w:p w:rsidRPr="005554D6" w:rsidR="001E2C88" w:rsidP="001E2C88" w:rsidRDefault="001E2C88" w14:paraId="3AC516EC" w14:textId="77777777">
      <w:pPr>
        <w:jc w:val="both"/>
      </w:pPr>
      <w:r w:rsidRPr="005554D6">
        <w:t xml:space="preserve">Dersom konkurransegrunnlaget </w:t>
      </w:r>
      <w:proofErr w:type="gramStart"/>
      <w:r w:rsidRPr="005554D6">
        <w:t>angir ”produktnavn</w:t>
      </w:r>
      <w:proofErr w:type="gramEnd"/>
      <w:r w:rsidRPr="005554D6">
        <w:t xml:space="preserve"> eller tilsvarende”, kan tilsvarende produkter tilbys. Tilbyderen må dokumentere at kvalitets- og funksjonskravene er oppfylt. </w:t>
      </w:r>
    </w:p>
    <w:p w:rsidRPr="005554D6" w:rsidR="001E2C88" w:rsidP="001E2C88" w:rsidRDefault="001E2C88" w14:paraId="360D2FCE" w14:textId="77777777">
      <w:pPr>
        <w:jc w:val="both"/>
      </w:pPr>
    </w:p>
    <w:p w:rsidRPr="005554D6" w:rsidR="001E2C88" w:rsidP="001E2C88" w:rsidRDefault="001E2C88" w14:paraId="32EFC409" w14:textId="77777777">
      <w:r w:rsidRPr="005554D6">
        <w:t xml:space="preserve">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 </w:t>
      </w:r>
    </w:p>
    <w:p w:rsidRPr="005554D6" w:rsidR="001E2C88" w:rsidP="001E2C88" w:rsidRDefault="001E2C88" w14:paraId="33404AB6" w14:textId="77777777">
      <w:pPr>
        <w:jc w:val="both"/>
      </w:pPr>
    </w:p>
    <w:p w:rsidRPr="001115C4" w:rsidR="001E2C88" w:rsidP="001E2C88" w:rsidRDefault="001E2C88" w14:paraId="447EFFDC" w14:textId="77777777">
      <w:pPr>
        <w:pStyle w:val="Overskrift2"/>
        <w:ind w:left="426" w:hanging="426"/>
      </w:pPr>
      <w:bookmarkStart w:name="_Toc370296147" w:id="6"/>
      <w:bookmarkStart w:name="_Toc209078895" w:id="7"/>
      <w:bookmarkStart w:name="_Toc31689419" w:id="8"/>
      <w:r w:rsidRPr="001115C4">
        <w:t>Kontraktsbestemmelser</w:t>
      </w:r>
      <w:bookmarkEnd w:id="6"/>
      <w:bookmarkEnd w:id="7"/>
    </w:p>
    <w:p w:rsidRPr="005554D6" w:rsidR="001E2C88" w:rsidP="001E2C88" w:rsidRDefault="001E2C88" w14:paraId="572A694C" w14:textId="77777777">
      <w:pPr>
        <w:jc w:val="both"/>
      </w:pPr>
    </w:p>
    <w:p w:rsidRPr="005554D6" w:rsidR="001E2C88" w:rsidP="001E2C88" w:rsidRDefault="001E2C88" w14:paraId="1116624D" w14:textId="46EA0780">
      <w:r w:rsidR="001E2C88">
        <w:rPr/>
        <w:t xml:space="preserve">Avtaleforholdet reguleres av vedlagte kontraktsvilkår; Statsbyggs generelle og spesielle </w:t>
      </w:r>
      <w:r w:rsidR="001E2C88">
        <w:rPr/>
        <w:t>kontraktsbestemm</w:t>
      </w:r>
      <w:r w:rsidRPr="4D4328D2" w:rsidR="001E2C88">
        <w:rPr>
          <w:color w:val="auto"/>
        </w:rPr>
        <w:t>elser</w:t>
      </w:r>
      <w:r w:rsidRPr="4D4328D2" w:rsidR="001E2C88">
        <w:rPr>
          <w:color w:val="auto"/>
        </w:rPr>
        <w:t xml:space="preserve"> for</w:t>
      </w:r>
      <w:r w:rsidRPr="4D4328D2" w:rsidR="001E2C88">
        <w:rPr>
          <w:color w:val="auto"/>
        </w:rPr>
        <w:t xml:space="preserve"> totalentrepriser (Totalentrepriseboka</w:t>
      </w:r>
      <w:r w:rsidRPr="4D4328D2" w:rsidR="00D91E8B">
        <w:rPr>
          <w:color w:val="auto"/>
        </w:rPr>
        <w:t>)</w:t>
      </w:r>
      <w:r w:rsidRPr="4D4328D2" w:rsidR="00D91E8B">
        <w:rPr>
          <w:color w:val="auto"/>
        </w:rPr>
        <w:t xml:space="preserve">, </w:t>
      </w:r>
      <w:r w:rsidRPr="4D4328D2" w:rsidR="001E2C88">
        <w:rPr>
          <w:color w:val="auto"/>
        </w:rPr>
        <w:t>jf. ve</w:t>
      </w:r>
      <w:r w:rsidR="001E2C88">
        <w:rPr/>
        <w:t xml:space="preserve">dlegg. </w:t>
      </w:r>
    </w:p>
    <w:p w:rsidRPr="005554D6" w:rsidR="001E2C88" w:rsidP="001E2C88" w:rsidRDefault="001E2C88" w14:paraId="22C5E7B6" w14:textId="77777777">
      <w:pPr>
        <w:rPr>
          <w:i/>
          <w:iCs/>
          <w:color w:val="FF0000"/>
        </w:rPr>
      </w:pPr>
    </w:p>
    <w:p w:rsidR="001E2C88" w:rsidP="001E2C88" w:rsidRDefault="001E2C88" w14:paraId="1D56EC63" w14:textId="77777777">
      <w:pPr>
        <w:rPr>
          <w:rFonts w:eastAsia="Calibri"/>
          <w:szCs w:val="21"/>
        </w:rPr>
      </w:pPr>
      <w:r>
        <w:rPr>
          <w:szCs w:val="21"/>
        </w:rPr>
        <w:t xml:space="preserve">I våre kontraktsbestemmelser stilles det flere seriøsitetskrav. Kravene </w:t>
      </w:r>
      <w:r>
        <w:rPr>
          <w:rFonts w:eastAsia="Calibri"/>
          <w:szCs w:val="21"/>
        </w:rPr>
        <w:t xml:space="preserve">gjelder både for norske og utenlandske entreprenører og underentreprenører som skal utføre arbeid i Norge. Det vises </w:t>
      </w:r>
      <w:proofErr w:type="gramStart"/>
      <w:r>
        <w:rPr>
          <w:rFonts w:eastAsia="Calibri"/>
          <w:szCs w:val="21"/>
        </w:rPr>
        <w:t>for øvrig</w:t>
      </w:r>
      <w:proofErr w:type="gramEnd"/>
      <w:r>
        <w:rPr>
          <w:rFonts w:eastAsia="Calibri"/>
          <w:szCs w:val="21"/>
        </w:rPr>
        <w:t xml:space="preserve"> til kontraktsbestemmelsene for nærmere beskrivelse av kravene.</w:t>
      </w:r>
    </w:p>
    <w:p w:rsidR="0022388A" w:rsidP="4D4328D2" w:rsidRDefault="0022388A" w14:paraId="3F533635" w14:textId="060230A2">
      <w:pPr>
        <w:pStyle w:val="Normal"/>
        <w:rPr>
          <w:rFonts w:eastAsia="Times New Roman" w:cs="Arial"/>
          <w:i w:val="1"/>
          <w:iCs w:val="1"/>
          <w:color w:val="FF0000"/>
          <w:lang w:eastAsia="nb-NO"/>
        </w:rPr>
      </w:pPr>
    </w:p>
    <w:p w:rsidRPr="00A239D1" w:rsidR="0022388A" w:rsidP="00A239D1" w:rsidRDefault="00A239D1" w14:paraId="76950AAD" w14:textId="6C52066F">
      <w:r w:rsidRPr="00A239D1">
        <w:t xml:space="preserve">Som en reaksjon på Russlands folkerettsstridige angrep på Ukraina, har EU innført omfattende sanksjoner som Norge også har </w:t>
      </w:r>
      <w:proofErr w:type="gramStart"/>
      <w:r w:rsidRPr="00A239D1">
        <w:t>implementert</w:t>
      </w:r>
      <w:proofErr w:type="gramEnd"/>
      <w:r w:rsidRPr="00A239D1">
        <w:t xml:space="preserve">. Gjeldende sanksjoner er </w:t>
      </w:r>
      <w:proofErr w:type="gramStart"/>
      <w:r w:rsidRPr="00A239D1">
        <w:t>implementert</w:t>
      </w:r>
      <w:proofErr w:type="gramEnd"/>
      <w:r w:rsidRPr="00A239D1">
        <w:t xml:space="preserve">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00BA70C7">
        <w:t>Russland</w:t>
      </w:r>
      <w:r w:rsidRPr="00A239D1">
        <w:t xml:space="preserve">, Belarus eller andre land det allerede er eller i fremtiden kan bli </w:t>
      </w:r>
      <w:r w:rsidRPr="00A239D1">
        <w:t>innført sanksjoner mot i henhold til dette lovverket. Brudd på plikten kan utløse sanksjoner etter kontrakten.</w:t>
      </w:r>
    </w:p>
    <w:p w:rsidRPr="005554D6" w:rsidR="001E2C88" w:rsidP="001E2C88" w:rsidRDefault="001E2C88" w14:paraId="2BBF07A8" w14:textId="77777777">
      <w:pPr>
        <w:jc w:val="both"/>
      </w:pPr>
    </w:p>
    <w:p w:rsidR="001E2C88" w:rsidP="00BA45AC" w:rsidRDefault="001E2C88" w14:paraId="378863FE" w14:textId="5D0BC02E">
      <w:r w:rsidRPr="005554D6">
        <w:t xml:space="preserve">Merk også at faktura og kreditnota skal sendes </w:t>
      </w:r>
      <w:r w:rsidR="00277541">
        <w:t xml:space="preserve">som </w:t>
      </w:r>
      <w:r w:rsidRPr="005554D6">
        <w:t xml:space="preserve">elektronisk </w:t>
      </w:r>
      <w:r w:rsidRPr="00BA45AC" w:rsidR="00BA45AC">
        <w:t xml:space="preserve">faktura/kreditnota i samsvar med standardformatet EHF. For ytterligere informasjon om krav til format, vedlegg og merking av faktura/kreditnota, se </w:t>
      </w:r>
      <w:hyperlink w:history="1" r:id="rId13">
        <w:r w:rsidRPr="00BA45AC" w:rsidR="00BA45AC">
          <w:rPr>
            <w:rStyle w:val="Hyperkobling"/>
          </w:rPr>
          <w:t>https://www.statsbygg.no/kontakt/fakturainformasjon</w:t>
        </w:r>
      </w:hyperlink>
      <w:r w:rsidRPr="00BA45AC" w:rsidR="00BA45AC">
        <w:t>.</w:t>
      </w:r>
    </w:p>
    <w:p w:rsidRPr="005554D6" w:rsidR="005239E0" w:rsidP="00BA45AC" w:rsidRDefault="005239E0" w14:paraId="7BFB4E19" w14:textId="77777777"/>
    <w:p w:rsidRPr="001115C4" w:rsidR="001E2C88" w:rsidP="001E2C88" w:rsidRDefault="001E2C88" w14:paraId="0670EB28" w14:textId="77777777">
      <w:pPr>
        <w:pStyle w:val="Overskrift2"/>
        <w:ind w:left="426" w:hanging="426"/>
      </w:pPr>
      <w:bookmarkStart w:name="_Toc370296148" w:id="9"/>
      <w:bookmarkStart w:name="_Toc209078896" w:id="10"/>
      <w:bookmarkEnd w:id="8"/>
      <w:r w:rsidRPr="001115C4">
        <w:t>Informasjonsmøte/Tilbudsbefaring</w:t>
      </w:r>
      <w:bookmarkEnd w:id="9"/>
      <w:bookmarkEnd w:id="10"/>
    </w:p>
    <w:p w:rsidRPr="005554D6" w:rsidR="001E2C88" w:rsidP="001E2C88" w:rsidRDefault="001E2C88" w14:paraId="34FA15E1" w14:textId="77777777">
      <w:pPr>
        <w:jc w:val="both"/>
        <w:rPr>
          <w:iCs/>
          <w:color w:val="FF0000"/>
        </w:rPr>
      </w:pPr>
    </w:p>
    <w:p w:rsidR="1A7083D1" w:rsidP="128CEBFC" w:rsidRDefault="1A7083D1" w14:paraId="6FE1AC9D" w14:textId="0A0BD84D">
      <w:pPr>
        <w:spacing w:line="276" w:lineRule="auto"/>
        <w:jc w:val="both"/>
      </w:pPr>
      <w:r w:rsidRPr="128CEBFC" w:rsidR="1A7083D1">
        <w:rPr>
          <w:rFonts w:ascii="Arial" w:hAnsi="Arial" w:eastAsia="Arial" w:cs="Arial"/>
          <w:noProof w:val="0"/>
          <w:sz w:val="21"/>
          <w:szCs w:val="21"/>
          <w:lang w:val="nb-NO"/>
        </w:rPr>
        <w:t>Det vil ikke bli avholdt informasjonsmøte/befaring for denne kontrakten.</w:t>
      </w:r>
    </w:p>
    <w:p w:rsidR="128CEBFC" w:rsidP="128CEBFC" w:rsidRDefault="128CEBFC" w14:paraId="2EFAA766" w14:textId="47067D5F">
      <w:pPr>
        <w:jc w:val="both"/>
      </w:pPr>
      <w:r w:rsidR="69AEF079">
        <w:rPr/>
        <w:t xml:space="preserve">13 august – </w:t>
      </w:r>
      <w:r w:rsidR="69AEF079">
        <w:rPr/>
        <w:t>tid avtalt</w:t>
      </w:r>
      <w:r w:rsidR="69AEF079">
        <w:rPr/>
        <w:t xml:space="preserve"> 12:00</w:t>
      </w:r>
    </w:p>
    <w:p w:rsidRPr="005554D6" w:rsidR="001E2C88" w:rsidP="001E2C88" w:rsidRDefault="001E2C88" w14:paraId="50014ABB" w14:textId="77777777">
      <w:pPr>
        <w:ind w:left="360"/>
        <w:jc w:val="both"/>
      </w:pPr>
    </w:p>
    <w:p w:rsidRPr="001115C4" w:rsidR="001E2C88" w:rsidP="001E2C88" w:rsidRDefault="001E2C88" w14:paraId="5C9CB901" w14:textId="77777777">
      <w:pPr>
        <w:pStyle w:val="Overskrift2"/>
        <w:ind w:left="426" w:hanging="426"/>
      </w:pPr>
      <w:bookmarkStart w:name="_Toc370296149" w:id="12"/>
      <w:bookmarkStart w:name="_Toc209078897" w:id="13"/>
      <w:r w:rsidRPr="001115C4">
        <w:t>Tilleggsopplysninger/Rettelser av konkurransegrunnlaget</w:t>
      </w:r>
      <w:bookmarkEnd w:id="12"/>
      <w:bookmarkEnd w:id="13"/>
    </w:p>
    <w:p w:rsidRPr="005554D6" w:rsidR="001E2C88" w:rsidP="001E2C88" w:rsidRDefault="001E2C88" w14:paraId="037249BD" w14:textId="77777777">
      <w:pPr>
        <w:pStyle w:val="Stil1"/>
        <w:rPr>
          <w:rFonts w:ascii="Times New Roman" w:hAnsi="Times New Roman"/>
        </w:rPr>
      </w:pPr>
    </w:p>
    <w:p w:rsidRPr="00B87BA3" w:rsidR="001E2C88" w:rsidP="4D4328D2" w:rsidRDefault="001E2C88" w14:paraId="52837A20" w14:textId="530A98FE">
      <w:pPr>
        <w:rPr>
          <w:b w:val="1"/>
          <w:bCs w:val="1"/>
        </w:rPr>
      </w:pPr>
      <w:r w:rsidRPr="4D4328D2" w:rsidR="001E2C88">
        <w:rPr>
          <w:b w:val="1"/>
          <w:bCs w:val="1"/>
        </w:rPr>
        <w:t xml:space="preserve">Dersom tilbyderen finner at konkurransegrunnlaget ikke gir tilstrekkelig veiledning eller inneholder forhold som tilbyderen ikke kan akseptere, kan han skriftlig ta kontakt </w:t>
      </w:r>
      <w:r w:rsidRPr="4D4328D2" w:rsidR="35B95F12">
        <w:rPr>
          <w:b w:val="1"/>
          <w:bCs w:val="1"/>
        </w:rPr>
        <w:t>gjennom oppdragsgivers KGV.</w:t>
      </w:r>
      <w:r w:rsidRPr="4D4328D2" w:rsidR="001E2C88">
        <w:rPr>
          <w:b w:val="1"/>
          <w:bCs w:val="1"/>
        </w:rPr>
        <w:t xml:space="preserve"> Tilbyderen oppfordres til å ta kontakt i god tid før tilbudsfristens utløp, slik at Statsbygg har muligheten til å vurdere om konkurransegrunnlaget skal endres, presiseres eller utdypes. </w:t>
      </w:r>
    </w:p>
    <w:p w:rsidRPr="005554D6" w:rsidR="001E2C88" w:rsidP="001E2C88" w:rsidRDefault="001E2C88" w14:paraId="18F10CBF" w14:textId="77777777">
      <w:pPr>
        <w:jc w:val="both"/>
      </w:pPr>
    </w:p>
    <w:p w:rsidRPr="005554D6" w:rsidR="001E2C88" w:rsidP="4D4328D2" w:rsidRDefault="001E2C88" w14:paraId="7282BD2C" w14:textId="2F46299B">
      <w:pPr>
        <w:rPr>
          <w:i w:val="1"/>
          <w:iCs w:val="1"/>
          <w:color w:val="FF0000"/>
        </w:rPr>
      </w:pPr>
      <w:r w:rsidR="001E2C88">
        <w:rPr/>
        <w:t xml:space="preserve">Kopi av spørsmålene og Statsbyggs svar </w:t>
      </w:r>
      <w:r w:rsidRPr="4D4328D2" w:rsidR="001E2C88">
        <w:rPr>
          <w:rFonts w:cs="Arial"/>
        </w:rPr>
        <w:t xml:space="preserve">og rettelser </w:t>
      </w:r>
      <w:r w:rsidR="001E2C88">
        <w:rPr/>
        <w:t>av konkurransegrunnlaget sendes uten ugrunnet opphold til samtlige som har mottatt konkurransegrunnlaget.</w:t>
      </w:r>
    </w:p>
    <w:p w:rsidRPr="005554D6" w:rsidR="001E2C88" w:rsidP="001E2C88" w:rsidRDefault="001E2C88" w14:paraId="1CA02D42" w14:textId="77777777">
      <w:pPr>
        <w:pStyle w:val="Brdtekst"/>
      </w:pPr>
    </w:p>
    <w:p w:rsidRPr="005554D6" w:rsidR="001E2C88" w:rsidP="001E2C88" w:rsidRDefault="001E2C88" w14:paraId="47F50296" w14:textId="77777777">
      <w:pPr>
        <w:pStyle w:val="Overskrift1"/>
      </w:pPr>
      <w:bookmarkStart w:name="_Toc84144409" w:id="14"/>
      <w:bookmarkStart w:name="_Toc107286302" w:id="15"/>
      <w:bookmarkStart w:name="_Toc173302625" w:id="16"/>
      <w:bookmarkStart w:name="_Toc182807404" w:id="17"/>
      <w:bookmarkStart w:name="_Toc370296150" w:id="18"/>
      <w:bookmarkStart w:name="_Toc209078898" w:id="19"/>
      <w:r w:rsidRPr="005554D6">
        <w:t>Orientering om prosjektet og oppdraget</w:t>
      </w:r>
      <w:bookmarkEnd w:id="14"/>
      <w:bookmarkEnd w:id="15"/>
      <w:bookmarkEnd w:id="16"/>
      <w:bookmarkEnd w:id="17"/>
      <w:bookmarkEnd w:id="18"/>
      <w:bookmarkEnd w:id="19"/>
    </w:p>
    <w:p w:rsidRPr="001115C4" w:rsidR="001E2C88" w:rsidP="001E2C88" w:rsidRDefault="001E2C88" w14:paraId="1D710485" w14:textId="77777777">
      <w:pPr>
        <w:pStyle w:val="Overskrift2"/>
        <w:ind w:left="426" w:hanging="426"/>
      </w:pPr>
      <w:bookmarkStart w:name="_Toc84144410" w:id="20"/>
      <w:bookmarkStart w:name="_Toc107286303" w:id="21"/>
      <w:bookmarkStart w:name="_Toc173302626" w:id="22"/>
      <w:bookmarkStart w:name="_Toc182807405" w:id="23"/>
      <w:bookmarkStart w:name="_Toc370296151" w:id="24"/>
      <w:bookmarkStart w:name="_Toc209078899" w:id="25"/>
      <w:r w:rsidRPr="001115C4">
        <w:t>Generelt</w:t>
      </w:r>
      <w:bookmarkEnd w:id="20"/>
      <w:bookmarkEnd w:id="21"/>
      <w:bookmarkEnd w:id="22"/>
      <w:bookmarkEnd w:id="23"/>
      <w:bookmarkEnd w:id="24"/>
      <w:bookmarkEnd w:id="25"/>
    </w:p>
    <w:p w:rsidRPr="005554D6" w:rsidR="001E2C88" w:rsidP="001E2C88" w:rsidRDefault="001E2C88" w14:paraId="13C7157F" w14:textId="77777777"/>
    <w:p w:rsidR="45E2C952" w:rsidP="128CEBFC" w:rsidRDefault="45E2C952" w14:paraId="0373A767" w14:textId="0221C715">
      <w:pPr>
        <w:spacing w:line="276" w:lineRule="auto"/>
      </w:pPr>
      <w:r w:rsidRPr="38F9C2FC" w:rsidR="45E2C952">
        <w:rPr>
          <w:rFonts w:ascii="Arial" w:hAnsi="Arial" w:eastAsia="Arial" w:cs="Arial"/>
          <w:noProof w:val="0"/>
          <w:sz w:val="21"/>
          <w:szCs w:val="21"/>
          <w:lang w:val="nb-NO"/>
        </w:rPr>
        <w:t>Se ytelsesbeskrivelse for orientering om oppdraget.</w:t>
      </w:r>
    </w:p>
    <w:p w:rsidR="59B697E3" w:rsidP="38F9C2FC" w:rsidRDefault="59B697E3" w14:paraId="372C67C6" w14:textId="64CB23C5">
      <w:pPr>
        <w:spacing w:line="276" w:lineRule="auto"/>
      </w:pPr>
      <w:r w:rsidRPr="38F9C2FC" w:rsidR="59B697E3">
        <w:rPr>
          <w:rFonts w:ascii="Arial" w:hAnsi="Arial" w:eastAsia="Arial" w:cs="Arial"/>
          <w:noProof w:val="0"/>
          <w:sz w:val="21"/>
          <w:szCs w:val="21"/>
          <w:lang w:val="nb-NO"/>
        </w:rPr>
        <w:t>Ferdigstilles innen 1 november 2026</w:t>
      </w:r>
    </w:p>
    <w:p w:rsidR="128CEBFC" w:rsidRDefault="128CEBFC" w14:paraId="58611C95" w14:textId="7AAD8646"/>
    <w:p w:rsidRPr="005554D6" w:rsidR="001E2C88" w:rsidP="001E2C88" w:rsidRDefault="001E2C88" w14:paraId="5896E0B2" w14:textId="77777777">
      <w:bookmarkStart w:name="_Toc173302628" w:id="26"/>
    </w:p>
    <w:p w:rsidRPr="001115C4" w:rsidR="001E2C88" w:rsidP="001E2C88" w:rsidRDefault="001E2C88" w14:paraId="2F36FFC1" w14:textId="77777777">
      <w:pPr>
        <w:pStyle w:val="Overskrift2"/>
        <w:ind w:left="426" w:hanging="426"/>
      </w:pPr>
      <w:bookmarkStart w:name="_Toc273360871" w:id="27"/>
      <w:bookmarkStart w:name="_Toc370296152" w:id="28"/>
      <w:bookmarkStart w:name="_Toc209078900" w:id="29"/>
      <w:bookmarkStart w:name="_Toc23843988" w:id="30"/>
      <w:bookmarkStart w:name="_Toc84144417" w:id="31"/>
      <w:bookmarkStart w:name="_Toc107286309" w:id="32"/>
      <w:bookmarkStart w:name="_Toc173302633" w:id="33"/>
      <w:bookmarkStart w:name="_Toc182807407" w:id="34"/>
      <w:bookmarkEnd w:id="26"/>
      <w:r w:rsidRPr="001115C4">
        <w:t>SHA-koordinator</w:t>
      </w:r>
      <w:bookmarkEnd w:id="27"/>
      <w:bookmarkEnd w:id="28"/>
      <w:bookmarkEnd w:id="29"/>
      <w:r w:rsidRPr="001115C4">
        <w:t xml:space="preserve"> </w:t>
      </w:r>
    </w:p>
    <w:p w:rsidRPr="005554D6" w:rsidR="001E2C88" w:rsidP="128CEBFC" w:rsidRDefault="001E2C88" w14:paraId="6BFE68F3" w14:textId="77777777">
      <w:pPr>
        <w:pStyle w:val="INNH1"/>
        <w:rPr>
          <w:i w:val="0"/>
          <w:iCs w:val="0"/>
        </w:rPr>
      </w:pPr>
    </w:p>
    <w:p w:rsidR="00BA45AC" w:rsidP="38F9C2FC" w:rsidRDefault="00BA45AC" w14:paraId="3AB644EF" w14:textId="0385C581">
      <w:pPr>
        <w:pStyle w:val="Normal"/>
        <w:suppressLineNumbers w:val="0"/>
        <w:bidi w:val="0"/>
        <w:spacing w:before="0" w:beforeAutospacing="off" w:after="0" w:afterAutospacing="off" w:line="276" w:lineRule="auto"/>
        <w:ind w:left="0" w:right="0"/>
        <w:jc w:val="left"/>
        <w:rPr>
          <w:i w:val="0"/>
          <w:iCs w:val="0"/>
          <w:color w:val="000000" w:themeColor="text2" w:themeTint="FF" w:themeShade="FF"/>
        </w:rPr>
      </w:pPr>
      <w:r w:rsidRPr="38F9C2FC" w:rsidR="187B2E79">
        <w:rPr>
          <w:i w:val="0"/>
          <w:iCs w:val="0"/>
          <w:color w:val="000000" w:themeColor="text2" w:themeTint="FF" w:themeShade="FF"/>
        </w:rPr>
        <w:t>Oppdragsgiver</w:t>
      </w:r>
      <w:r w:rsidRPr="38F9C2FC" w:rsidR="1F15E101">
        <w:rPr>
          <w:i w:val="0"/>
          <w:iCs w:val="0"/>
          <w:color w:val="000000" w:themeColor="text2" w:themeTint="FF" w:themeShade="FF"/>
        </w:rPr>
        <w:t xml:space="preserve"> </w:t>
      </w:r>
      <w:r w:rsidRPr="38F9C2FC" w:rsidR="1F15E101">
        <w:rPr>
          <w:i w:val="0"/>
          <w:iCs w:val="0"/>
          <w:color w:val="000000" w:themeColor="text2" w:themeTint="FF" w:themeShade="FF"/>
        </w:rPr>
        <w:t xml:space="preserve">er SHA-koordinator for </w:t>
      </w:r>
      <w:r w:rsidRPr="38F9C2FC" w:rsidR="1F15E101">
        <w:rPr>
          <w:i w:val="0"/>
          <w:iCs w:val="0"/>
          <w:color w:val="000000" w:themeColor="text2" w:themeTint="FF" w:themeShade="FF"/>
        </w:rPr>
        <w:t>prosjekteringen.</w:t>
      </w:r>
    </w:p>
    <w:p w:rsidR="00BA45AC" w:rsidP="128CEBFC" w:rsidRDefault="00BA45AC" w14:paraId="48F0DEA3" w14:textId="77777777">
      <w:pPr>
        <w:rPr>
          <w:i w:val="0"/>
          <w:iCs w:val="0"/>
          <w:color w:val="000000" w:themeColor="text2" w:themeTint="FF" w:themeShade="FF"/>
        </w:rPr>
      </w:pPr>
    </w:p>
    <w:p w:rsidR="001E2C88" w:rsidP="128CEBFC" w:rsidRDefault="001E2C88" w14:paraId="7D66EF4C" w14:textId="5D733FDA">
      <w:pPr>
        <w:pStyle w:val="Normal"/>
        <w:suppressLineNumbers w:val="0"/>
        <w:bidi w:val="0"/>
        <w:spacing w:before="0" w:beforeAutospacing="off" w:after="0" w:afterAutospacing="off" w:line="276" w:lineRule="auto"/>
        <w:ind w:left="0" w:right="0"/>
        <w:jc w:val="left"/>
        <w:rPr>
          <w:i w:val="1"/>
          <w:iCs w:val="1"/>
        </w:rPr>
      </w:pPr>
      <w:r w:rsidRPr="128CEBFC" w:rsidR="3DA5595A">
        <w:rPr>
          <w:i w:val="0"/>
          <w:iCs w:val="0"/>
          <w:color w:val="000000" w:themeColor="text2" w:themeTint="FF" w:themeShade="FF"/>
        </w:rPr>
        <w:t>Prosjektleder</w:t>
      </w:r>
      <w:r w:rsidRPr="128CEBFC" w:rsidR="759A3E13">
        <w:rPr>
          <w:i w:val="0"/>
          <w:iCs w:val="0"/>
          <w:color w:val="000000" w:themeColor="text2" w:themeTint="FF" w:themeShade="FF"/>
        </w:rPr>
        <w:t xml:space="preserve"> </w:t>
      </w:r>
      <w:r w:rsidRPr="128CEBFC" w:rsidR="759A3E13">
        <w:rPr>
          <w:i w:val="0"/>
          <w:iCs w:val="0"/>
          <w:color w:val="000000" w:themeColor="text2" w:themeTint="FF" w:themeShade="FF"/>
        </w:rPr>
        <w:t>er</w:t>
      </w:r>
      <w:r w:rsidRPr="128CEBFC" w:rsidR="759A3E13">
        <w:rPr>
          <w:color w:val="000000" w:themeColor="text2" w:themeTint="FF" w:themeShade="FF"/>
        </w:rPr>
        <w:t xml:space="preserve"> </w:t>
      </w:r>
      <w:r w:rsidR="759A3E13">
        <w:rPr/>
        <w:t>SHA-koordinator for utførelsen</w:t>
      </w:r>
      <w:r w:rsidR="759A3E13">
        <w:rPr/>
        <w:t>.</w:t>
      </w:r>
      <w:r w:rsidR="759A3E13">
        <w:rPr/>
        <w:t xml:space="preserve"> </w:t>
      </w:r>
    </w:p>
    <w:p w:rsidRPr="005554D6" w:rsidR="001E2C88" w:rsidP="001E2C88" w:rsidRDefault="001E2C88" w14:paraId="00990623" w14:textId="77777777">
      <w:pPr>
        <w:rPr>
          <w:i/>
          <w:iCs/>
          <w:color w:val="FF0000"/>
        </w:rPr>
      </w:pPr>
    </w:p>
    <w:p w:rsidRPr="005554D6" w:rsidR="001E2C88" w:rsidP="4D4328D2" w:rsidRDefault="001E2C88" w14:paraId="04C8789C" w14:textId="67F7CFEB">
      <w:pPr>
        <w:pStyle w:val="Overskrift2"/>
        <w:ind w:left="426" w:hanging="426"/>
        <w:rPr/>
      </w:pPr>
      <w:bookmarkStart w:name="_Toc182807408" w:id="35"/>
      <w:bookmarkStart w:name="_Toc370296153" w:id="36"/>
      <w:bookmarkStart w:name="_Toc209078901" w:id="37"/>
      <w:bookmarkStart w:name="_Toc23843990" w:id="38"/>
      <w:bookmarkStart w:name="_Toc84144419" w:id="39"/>
      <w:bookmarkStart w:name="_Toc107286311" w:id="40"/>
      <w:bookmarkStart w:name="_Toc173302634" w:id="41"/>
      <w:bookmarkEnd w:id="30"/>
      <w:bookmarkEnd w:id="31"/>
      <w:bookmarkEnd w:id="32"/>
      <w:bookmarkEnd w:id="33"/>
      <w:bookmarkEnd w:id="34"/>
      <w:r w:rsidR="001E2C88">
        <w:rPr/>
        <w:t>Hovedbedrift</w:t>
      </w:r>
      <w:r w:rsidR="001E2C88">
        <w:rPr/>
        <w:t xml:space="preserve"> etter arbeidsmiljøloven</w:t>
      </w:r>
      <w:bookmarkEnd w:id="35"/>
      <w:bookmarkEnd w:id="36"/>
      <w:bookmarkEnd w:id="37"/>
    </w:p>
    <w:p w:rsidRPr="005554D6" w:rsidR="001E2C88" w:rsidP="128CEBFC" w:rsidRDefault="001E2C88" w14:paraId="02D55DC0" w14:textId="410B6773">
      <w:pPr>
        <w:rPr>
          <w:i w:val="1"/>
          <w:iCs w:val="1"/>
          <w:color w:val="FF0000"/>
        </w:rPr>
      </w:pPr>
    </w:p>
    <w:p w:rsidRPr="005554D6" w:rsidR="001E2C88" w:rsidP="128CEBFC" w:rsidRDefault="001E2C88" w14:paraId="4E7A4170" w14:textId="20EB1695">
      <w:pPr>
        <w:jc w:val="both"/>
        <w:rPr>
          <w:i w:val="1"/>
          <w:iCs w:val="1"/>
          <w:color w:val="FF0000"/>
        </w:rPr>
      </w:pPr>
      <w:r w:rsidR="759A3E13">
        <w:rPr/>
        <w:t>Entreprenøren som får tildelt kontrakten på denne entreprise</w:t>
      </w:r>
      <w:r w:rsidR="64EE59E9">
        <w:rPr/>
        <w:t xml:space="preserve"> </w:t>
      </w:r>
      <w:r w:rsidR="759A3E13">
        <w:rPr/>
        <w:t xml:space="preserve">skal være </w:t>
      </w:r>
      <w:r w:rsidR="759A3E13">
        <w:rPr/>
        <w:t>hovedbedrift</w:t>
      </w:r>
      <w:r w:rsidR="759A3E13">
        <w:rPr/>
        <w:t xml:space="preserve"> etter arbeidsmiljøloven av 17. juni 2005 nr. 62 § 2-2. Prisen på denne oppgaven skal inngå i tilbudssummen.</w:t>
      </w:r>
    </w:p>
    <w:p w:rsidRPr="005554D6" w:rsidR="001E2C88" w:rsidP="001E2C88" w:rsidRDefault="001E2C88" w14:paraId="432D4E1A" w14:textId="77777777">
      <w:pPr>
        <w:rPr>
          <w:rFonts w:cs="Arial"/>
        </w:rPr>
      </w:pPr>
    </w:p>
    <w:bookmarkEnd w:id="38"/>
    <w:bookmarkEnd w:id="39"/>
    <w:bookmarkEnd w:id="40"/>
    <w:bookmarkEnd w:id="41"/>
    <w:p w:rsidRPr="005554D6" w:rsidR="001E2C88" w:rsidP="001E2C88" w:rsidRDefault="001E2C88" w14:paraId="45B7C509" w14:textId="77777777"/>
    <w:p w:rsidRPr="001115C4" w:rsidR="001E2C88" w:rsidP="001E2C88" w:rsidRDefault="001E2C88" w14:paraId="360ED126" w14:textId="77777777">
      <w:pPr>
        <w:pStyle w:val="Overskrift2"/>
        <w:ind w:left="426" w:hanging="426"/>
      </w:pPr>
      <w:bookmarkStart w:name="_Toc23843991" w:id="42"/>
      <w:bookmarkStart w:name="_Toc84144420" w:id="43"/>
      <w:bookmarkStart w:name="_Toc107286312" w:id="44"/>
      <w:bookmarkStart w:name="_Toc173302635" w:id="45"/>
      <w:bookmarkStart w:name="_Toc182807409" w:id="46"/>
      <w:bookmarkStart w:name="_Toc370296154" w:id="47"/>
      <w:bookmarkStart w:name="_Toc209078902" w:id="48"/>
      <w:r w:rsidRPr="001115C4">
        <w:t>Fremdrift</w:t>
      </w:r>
      <w:bookmarkEnd w:id="42"/>
      <w:bookmarkEnd w:id="43"/>
      <w:bookmarkEnd w:id="44"/>
      <w:r w:rsidRPr="001115C4">
        <w:t xml:space="preserve"> – forbehold </w:t>
      </w:r>
      <w:proofErr w:type="gramStart"/>
      <w:r w:rsidRPr="001115C4">
        <w:t>vedrørende</w:t>
      </w:r>
      <w:proofErr w:type="gramEnd"/>
      <w:r w:rsidRPr="001115C4">
        <w:t xml:space="preserve"> finansiering</w:t>
      </w:r>
      <w:bookmarkEnd w:id="45"/>
      <w:bookmarkEnd w:id="46"/>
      <w:bookmarkEnd w:id="47"/>
      <w:bookmarkEnd w:id="48"/>
    </w:p>
    <w:p w:rsidRPr="005554D6" w:rsidR="001E2C88" w:rsidP="001E2C88" w:rsidRDefault="001E2C88" w14:paraId="717A6157" w14:textId="77777777"/>
    <w:p w:rsidRPr="005554D6" w:rsidR="001E2C88" w:rsidP="001E2C88" w:rsidRDefault="001E2C88" w14:paraId="7EF52BD5" w14:textId="77777777">
      <w:r w:rsidRPr="005554D6">
        <w:t xml:space="preserve">Følgende </w:t>
      </w:r>
      <w:proofErr w:type="spellStart"/>
      <w:r w:rsidRPr="005554D6">
        <w:t>hovedfremdriftsplan</w:t>
      </w:r>
      <w:proofErr w:type="spellEnd"/>
      <w:r w:rsidRPr="005554D6">
        <w:t xml:space="preserve"> legges til grunn for prosjektet:</w:t>
      </w:r>
    </w:p>
    <w:p w:rsidRPr="005554D6" w:rsidR="001E2C88" w:rsidP="001E2C88" w:rsidRDefault="001E2C88" w14:paraId="1E9F7381" w14:textId="77777777"/>
    <w:p w:rsidRPr="005554D6" w:rsidR="0022182C" w:rsidP="001E2C88" w:rsidRDefault="0022182C" w14:paraId="578F6D4A" w14:textId="2D9EF125">
      <w:r w:rsidR="759A3E13">
        <w:rPr/>
        <w:t>Denne framdriftsplanen er orienterende. Etter avtaleinngåelse skal entreprenøren - i samråd med Statsbygg - sette opp en detaljert fremdriftsplan, som vil være bindende og dagmulktsbelagt slik det fremgår nedenfor.</w:t>
      </w:r>
    </w:p>
    <w:p w:rsidRPr="005554D6" w:rsidR="001E2C88" w:rsidP="001E2C88" w:rsidRDefault="001E2C88" w14:paraId="2813A9D8" w14:textId="77777777"/>
    <w:tbl>
      <w:tblPr>
        <w:tblW w:w="9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3259"/>
        <w:gridCol w:w="2340"/>
        <w:gridCol w:w="3685"/>
      </w:tblGrid>
      <w:tr w:rsidRPr="005554D6" w:rsidR="001E2C88" w:rsidTr="38F9C2FC" w14:paraId="1478FF95" w14:textId="77777777">
        <w:tc>
          <w:tcPr>
            <w:tcW w:w="3259" w:type="dxa"/>
            <w:shd w:val="clear" w:color="auto" w:fill="FFFFFF" w:themeFill="background2"/>
            <w:tcMar/>
          </w:tcPr>
          <w:p w:rsidRPr="005554D6" w:rsidR="001E2C88" w:rsidP="128CEBFC" w:rsidRDefault="001E2C88" w14:paraId="1567833C" w14:textId="77777777">
            <w:pPr>
              <w:rPr>
                <w:b w:val="1"/>
                <w:bCs w:val="1"/>
                <w:color w:val="000000" w:themeColor="text2" w:themeTint="FF" w:themeShade="FF"/>
              </w:rPr>
            </w:pPr>
            <w:r w:rsidRPr="128CEBFC" w:rsidR="759A3E13">
              <w:rPr>
                <w:b w:val="1"/>
                <w:bCs w:val="1"/>
                <w:color w:val="000000" w:themeColor="text2" w:themeTint="FF" w:themeShade="FF"/>
              </w:rPr>
              <w:t>MILEPÆLER</w:t>
            </w:r>
          </w:p>
        </w:tc>
        <w:tc>
          <w:tcPr>
            <w:tcW w:w="2340" w:type="dxa"/>
            <w:shd w:val="clear" w:color="auto" w:fill="FFFFFF" w:themeFill="background2"/>
            <w:tcMar/>
          </w:tcPr>
          <w:p w:rsidRPr="005554D6" w:rsidR="001E2C88" w:rsidP="128CEBFC" w:rsidRDefault="001E2C88" w14:paraId="3F225E60" w14:textId="77777777">
            <w:pPr>
              <w:rPr>
                <w:b w:val="1"/>
                <w:bCs w:val="1"/>
                <w:color w:val="000000" w:themeColor="text2" w:themeTint="FF" w:themeShade="FF"/>
              </w:rPr>
            </w:pPr>
            <w:r w:rsidRPr="128CEBFC" w:rsidR="759A3E13">
              <w:rPr>
                <w:b w:val="1"/>
                <w:bCs w:val="1"/>
                <w:color w:val="000000" w:themeColor="text2" w:themeTint="FF" w:themeShade="FF"/>
              </w:rPr>
              <w:t>DATO</w:t>
            </w:r>
          </w:p>
        </w:tc>
        <w:tc>
          <w:tcPr>
            <w:tcW w:w="3685" w:type="dxa"/>
            <w:shd w:val="clear" w:color="auto" w:fill="FFFFFF" w:themeFill="background2"/>
            <w:tcMar/>
          </w:tcPr>
          <w:p w:rsidRPr="005554D6" w:rsidR="001E2C88" w:rsidP="128CEBFC" w:rsidRDefault="001E2C88" w14:paraId="248B70F4" w14:textId="77777777">
            <w:pPr>
              <w:rPr>
                <w:b w:val="1"/>
                <w:bCs w:val="1"/>
                <w:color w:val="000000" w:themeColor="text2" w:themeTint="FF" w:themeShade="FF"/>
              </w:rPr>
            </w:pPr>
            <w:r w:rsidRPr="128CEBFC" w:rsidR="759A3E13">
              <w:rPr>
                <w:b w:val="1"/>
                <w:bCs w:val="1"/>
                <w:color w:val="000000" w:themeColor="text2" w:themeTint="FF" w:themeShade="FF"/>
              </w:rPr>
              <w:t>DAGMULKT</w:t>
            </w:r>
          </w:p>
        </w:tc>
      </w:tr>
      <w:tr w:rsidRPr="005554D6" w:rsidR="001E2C88" w:rsidTr="38F9C2FC" w14:paraId="5A2C701C" w14:textId="77777777">
        <w:tc>
          <w:tcPr>
            <w:tcW w:w="3259" w:type="dxa"/>
            <w:tcMar/>
          </w:tcPr>
          <w:p w:rsidRPr="005554D6" w:rsidR="001E2C88" w:rsidP="128CEBFC" w:rsidRDefault="001E2C88" w14:paraId="115A895B" w14:textId="74E678E5">
            <w:pPr>
              <w:rPr>
                <w:color w:val="000000" w:themeColor="text2" w:themeTint="FF" w:themeShade="FF"/>
              </w:rPr>
            </w:pPr>
            <w:r w:rsidRPr="128CEBFC" w:rsidR="759A3E13">
              <w:rPr>
                <w:color w:val="000000" w:themeColor="text2" w:themeTint="FF" w:themeShade="FF"/>
              </w:rPr>
              <w:t>Utarbeidelse fremdriftsplan</w:t>
            </w:r>
          </w:p>
          <w:p w:rsidRPr="005554D6" w:rsidR="001E2C88" w:rsidP="128CEBFC" w:rsidRDefault="3E405654" w14:paraId="00F1C0CA" w14:textId="5621E46F">
            <w:pPr>
              <w:rPr>
                <w:color w:val="000000" w:themeColor="text2" w:themeTint="FF" w:themeShade="FF"/>
              </w:rPr>
            </w:pPr>
            <w:r w:rsidRPr="128CEBFC" w:rsidR="6078A990">
              <w:rPr>
                <w:color w:val="000000" w:themeColor="text2" w:themeTint="FF" w:themeShade="FF"/>
              </w:rPr>
              <w:t>(kun totalentreprise)</w:t>
            </w:r>
          </w:p>
        </w:tc>
        <w:tc>
          <w:tcPr>
            <w:tcW w:w="2340" w:type="dxa"/>
            <w:tcMar/>
          </w:tcPr>
          <w:p w:rsidRPr="005F1193" w:rsidR="001E2C88" w:rsidP="128CEBFC" w:rsidRDefault="005F1193" w14:paraId="557DA7B3" w14:textId="6FB434CC">
            <w:pPr>
              <w:rPr>
                <w:color w:val="000000" w:themeColor="text2" w:themeTint="FF" w:themeShade="FF"/>
              </w:rPr>
            </w:pPr>
            <w:r w:rsidRPr="128CEBFC" w:rsidR="41B7F5B7">
              <w:rPr>
                <w:color w:val="000000" w:themeColor="text2" w:themeTint="FF" w:themeShade="FF"/>
              </w:rPr>
              <w:t>1</w:t>
            </w:r>
            <w:r w:rsidRPr="128CEBFC" w:rsidR="61CE88CF">
              <w:rPr>
                <w:color w:val="000000" w:themeColor="text2" w:themeTint="FF" w:themeShade="FF"/>
              </w:rPr>
              <w:t xml:space="preserve"> uker etter kontraktsinngåelse</w:t>
            </w:r>
          </w:p>
        </w:tc>
        <w:tc>
          <w:tcPr>
            <w:tcW w:w="3685" w:type="dxa"/>
            <w:tcMar/>
          </w:tcPr>
          <w:p w:rsidRPr="005554D6" w:rsidR="001E2C88" w:rsidP="128CEBFC" w:rsidRDefault="001E2C88" w14:paraId="50975F36" w14:textId="77777777">
            <w:pPr>
              <w:rPr>
                <w:i w:val="1"/>
                <w:iCs w:val="1"/>
                <w:color w:val="000000" w:themeColor="text2" w:themeTint="FF" w:themeShade="FF"/>
              </w:rPr>
            </w:pPr>
            <w:r w:rsidRPr="128CEBFC" w:rsidR="759A3E13">
              <w:rPr>
                <w:color w:val="000000" w:themeColor="text2" w:themeTint="FF" w:themeShade="FF"/>
              </w:rPr>
              <w:t>JA</w:t>
            </w:r>
          </w:p>
        </w:tc>
      </w:tr>
      <w:tr w:rsidRPr="005554D6" w:rsidR="001E2C88" w:rsidTr="38F9C2FC" w14:paraId="622C89AF" w14:textId="77777777">
        <w:tc>
          <w:tcPr>
            <w:tcW w:w="3259" w:type="dxa"/>
            <w:tcMar/>
          </w:tcPr>
          <w:p w:rsidRPr="005554D6" w:rsidR="001E2C88" w:rsidP="128CEBFC" w:rsidRDefault="001E2C88" w14:paraId="75D5C5AC" w14:textId="77777777">
            <w:pPr>
              <w:rPr>
                <w:color w:val="000000" w:themeColor="text2" w:themeTint="FF" w:themeShade="FF"/>
              </w:rPr>
            </w:pPr>
            <w:r w:rsidRPr="128CEBFC" w:rsidR="759A3E13">
              <w:rPr>
                <w:color w:val="000000" w:themeColor="text2" w:themeTint="FF" w:themeShade="FF"/>
              </w:rPr>
              <w:t>Igangsetting på byggeplass</w:t>
            </w:r>
          </w:p>
        </w:tc>
        <w:tc>
          <w:tcPr>
            <w:tcW w:w="2340" w:type="dxa"/>
            <w:tcMar/>
          </w:tcPr>
          <w:p w:rsidRPr="005F1193" w:rsidR="001E2C88" w:rsidP="128CEBFC" w:rsidRDefault="001E2C88" w14:paraId="250D6015" w14:textId="74F95484">
            <w:pPr>
              <w:rPr>
                <w:color w:val="000000" w:themeColor="text2" w:themeTint="FF" w:themeShade="FF"/>
              </w:rPr>
            </w:pPr>
            <w:r w:rsidRPr="38F9C2FC" w:rsidR="676F91BB">
              <w:rPr>
                <w:color w:val="000000" w:themeColor="text2" w:themeTint="FF" w:themeShade="FF"/>
              </w:rPr>
              <w:t>2</w:t>
            </w:r>
            <w:r w:rsidRPr="38F9C2FC" w:rsidR="237E12B8">
              <w:rPr>
                <w:color w:val="000000" w:themeColor="text2" w:themeTint="FF" w:themeShade="FF"/>
              </w:rPr>
              <w:t xml:space="preserve"> uker etter kontraktsinngåelse</w:t>
            </w:r>
          </w:p>
        </w:tc>
        <w:tc>
          <w:tcPr>
            <w:tcW w:w="3685" w:type="dxa"/>
            <w:tcMar/>
          </w:tcPr>
          <w:p w:rsidRPr="005554D6" w:rsidR="001E2C88" w:rsidP="128CEBFC" w:rsidRDefault="001E2C88" w14:paraId="0D2BBE34" w14:textId="77777777">
            <w:pPr>
              <w:rPr>
                <w:color w:val="000000" w:themeColor="text2" w:themeTint="FF" w:themeShade="FF"/>
              </w:rPr>
            </w:pPr>
            <w:r w:rsidRPr="128CEBFC" w:rsidR="759A3E13">
              <w:rPr>
                <w:color w:val="000000" w:themeColor="text2" w:themeTint="FF" w:themeShade="FF"/>
              </w:rPr>
              <w:t>JA</w:t>
            </w:r>
          </w:p>
        </w:tc>
      </w:tr>
      <w:tr w:rsidRPr="005554D6" w:rsidR="00B20859" w:rsidTr="38F9C2FC" w14:paraId="1A6867CB" w14:textId="77777777">
        <w:tc>
          <w:tcPr>
            <w:tcW w:w="3259" w:type="dxa"/>
            <w:tcBorders>
              <w:top w:val="single" w:color="auto" w:sz="4" w:space="0"/>
              <w:left w:val="single" w:color="auto" w:sz="4" w:space="0"/>
              <w:bottom w:val="single" w:color="auto" w:sz="4" w:space="0"/>
              <w:right w:val="single" w:color="auto" w:sz="4" w:space="0"/>
            </w:tcBorders>
            <w:tcMar/>
          </w:tcPr>
          <w:p w:rsidRPr="005554D6" w:rsidR="00B20859" w:rsidP="128CEBFC" w:rsidRDefault="00B20859" w14:paraId="5364469B" w14:textId="20DE9547">
            <w:pPr>
              <w:rPr>
                <w:rFonts w:cs="Arial" w:cstheme="minorAscii"/>
                <w:color w:val="000000" w:themeColor="text2" w:themeTint="FF" w:themeShade="FF"/>
              </w:rPr>
            </w:pPr>
            <w:r w:rsidRPr="128CEBFC" w:rsidR="69E3E372">
              <w:rPr>
                <w:rFonts w:cs="Arial" w:cstheme="minorAscii"/>
                <w:color w:val="000000" w:themeColor="text2" w:themeTint="FF" w:themeShade="FF"/>
              </w:rPr>
              <w:t xml:space="preserve">Etablering av systemliste, </w:t>
            </w:r>
            <w:r w:rsidRPr="128CEBFC" w:rsidR="69E3E372">
              <w:rPr>
                <w:rFonts w:cs="Arial" w:cstheme="minorAscii"/>
                <w:color w:val="000000" w:themeColor="text2" w:themeTint="FF" w:themeShade="FF"/>
              </w:rPr>
              <w:t>jf</w:t>
            </w:r>
            <w:r w:rsidRPr="128CEBFC" w:rsidR="69E3E372">
              <w:rPr>
                <w:rFonts w:cs="Arial" w:cstheme="minorAscii"/>
                <w:color w:val="000000" w:themeColor="text2" w:themeTint="FF" w:themeShade="FF"/>
              </w:rPr>
              <w:t xml:space="preserve"> </w:t>
            </w:r>
            <w:r w:rsidRPr="128CEBFC" w:rsidR="69E3E372">
              <w:rPr>
                <w:rFonts w:cs="Arial" w:cstheme="minorAscii"/>
                <w:color w:val="000000" w:themeColor="text2" w:themeTint="FF" w:themeShade="FF"/>
              </w:rPr>
              <w:t xml:space="preserve">PA </w:t>
            </w:r>
            <w:r w:rsidRPr="128CEBFC" w:rsidR="7695A66A">
              <w:rPr>
                <w:rFonts w:cs="Arial" w:cstheme="minorAscii"/>
                <w:color w:val="000000" w:themeColor="text2" w:themeTint="FF" w:themeShade="FF"/>
              </w:rPr>
              <w:t>0</w:t>
            </w:r>
            <w:r w:rsidRPr="128CEBFC" w:rsidR="69E3E372">
              <w:rPr>
                <w:rFonts w:cs="Arial" w:cstheme="minorAscii"/>
                <w:color w:val="000000" w:themeColor="text2" w:themeTint="FF" w:themeShade="FF"/>
              </w:rPr>
              <w:t>701-1</w:t>
            </w:r>
            <w:r w:rsidRPr="128CEBFC" w:rsidR="68EEA689">
              <w:rPr>
                <w:rFonts w:cs="Arial" w:cstheme="minorAscii"/>
                <w:color w:val="000000" w:themeColor="text2" w:themeTint="FF" w:themeShade="FF"/>
              </w:rPr>
              <w:t xml:space="preserve">/PA </w:t>
            </w:r>
            <w:r w:rsidRPr="128CEBFC" w:rsidR="7695A66A">
              <w:rPr>
                <w:rFonts w:cs="Arial" w:cstheme="minorAscii"/>
                <w:color w:val="000000" w:themeColor="text2" w:themeTint="FF" w:themeShade="FF"/>
              </w:rPr>
              <w:t>0</w:t>
            </w:r>
            <w:r w:rsidRPr="128CEBFC" w:rsidR="68EEA689">
              <w:rPr>
                <w:rFonts w:cs="Arial" w:cstheme="minorAscii"/>
                <w:color w:val="000000" w:themeColor="text2" w:themeTint="FF" w:themeShade="FF"/>
              </w:rPr>
              <w:t>701-2</w:t>
            </w:r>
          </w:p>
        </w:tc>
        <w:tc>
          <w:tcPr>
            <w:tcW w:w="2340" w:type="dxa"/>
            <w:tcBorders>
              <w:top w:val="single" w:color="auto" w:sz="4" w:space="0"/>
              <w:left w:val="single" w:color="auto" w:sz="4" w:space="0"/>
              <w:bottom w:val="single" w:color="auto" w:sz="4" w:space="0"/>
              <w:right w:val="single" w:color="auto" w:sz="4" w:space="0"/>
            </w:tcBorders>
            <w:tcMar/>
          </w:tcPr>
          <w:p w:rsidRPr="005F1193" w:rsidR="00B20859" w:rsidP="38F9C2FC" w:rsidRDefault="00F17977" w14:paraId="48F58585" w14:textId="455BE8F1">
            <w:pPr>
              <w:rPr>
                <w:rFonts w:cs="Arial" w:cstheme="minorAscii"/>
                <w:color w:val="000000" w:themeColor="text2" w:themeTint="FF" w:themeShade="FF"/>
              </w:rPr>
            </w:pPr>
            <w:r w:rsidRPr="38F9C2FC" w:rsidR="0C4A540B">
              <w:rPr>
                <w:rFonts w:cs="Arial" w:cstheme="minorAscii"/>
                <w:color w:val="000000" w:themeColor="text2" w:themeTint="FF" w:themeShade="FF"/>
              </w:rPr>
              <w:t>8</w:t>
            </w:r>
            <w:r w:rsidRPr="38F9C2FC" w:rsidR="00880374">
              <w:rPr>
                <w:rFonts w:cs="Arial" w:cstheme="minorAscii"/>
                <w:color w:val="000000" w:themeColor="text2" w:themeTint="FF" w:themeShade="FF"/>
              </w:rPr>
              <w:t xml:space="preserve"> uker </w:t>
            </w:r>
            <w:r w:rsidRPr="38F9C2FC" w:rsidR="61EBBDDC">
              <w:rPr>
                <w:rFonts w:cs="Arial" w:cstheme="minorAscii"/>
                <w:color w:val="000000" w:themeColor="text2" w:themeTint="FF" w:themeShade="FF"/>
              </w:rPr>
              <w:t>etter kontraktinngåelse</w:t>
            </w:r>
          </w:p>
        </w:tc>
        <w:tc>
          <w:tcPr>
            <w:tcW w:w="3685" w:type="dxa"/>
            <w:tcBorders>
              <w:top w:val="single" w:color="auto" w:sz="4" w:space="0"/>
              <w:left w:val="single" w:color="auto" w:sz="4" w:space="0"/>
              <w:bottom w:val="single" w:color="auto" w:sz="4" w:space="0"/>
              <w:right w:val="single" w:color="auto" w:sz="4" w:space="0"/>
            </w:tcBorders>
            <w:tcMar/>
          </w:tcPr>
          <w:p w:rsidRPr="005554D6" w:rsidR="00B20859" w:rsidP="128CEBFC" w:rsidRDefault="00B20859" w14:paraId="0E1017A9" w14:textId="16B2E135">
            <w:pPr>
              <w:rPr>
                <w:rFonts w:cs="Arial" w:cstheme="minorAscii"/>
                <w:color w:val="000000" w:themeColor="text2" w:themeTint="FF" w:themeShade="FF"/>
              </w:rPr>
            </w:pPr>
            <w:r w:rsidRPr="128CEBFC" w:rsidR="69E3E372">
              <w:rPr>
                <w:rFonts w:cs="Arial" w:cstheme="minorAscii"/>
                <w:color w:val="000000" w:themeColor="text2" w:themeTint="FF" w:themeShade="FF"/>
              </w:rPr>
              <w:t>JA</w:t>
            </w:r>
          </w:p>
        </w:tc>
      </w:tr>
      <w:tr w:rsidRPr="005554D6" w:rsidR="00B20859" w:rsidTr="38F9C2FC" w14:paraId="1C090254" w14:textId="77777777">
        <w:tc>
          <w:tcPr>
            <w:tcW w:w="3259" w:type="dxa"/>
            <w:tcMar/>
          </w:tcPr>
          <w:p w:rsidRPr="005554D6" w:rsidR="00B20859" w:rsidP="128CEBFC" w:rsidRDefault="00B20859" w14:paraId="31F9969B" w14:textId="77777777">
            <w:pPr>
              <w:rPr>
                <w:color w:val="000000" w:themeColor="text2" w:themeTint="FF" w:themeShade="FF"/>
              </w:rPr>
            </w:pPr>
            <w:r w:rsidRPr="128CEBFC" w:rsidR="69E3E372">
              <w:rPr>
                <w:color w:val="000000" w:themeColor="text2" w:themeTint="FF" w:themeShade="FF"/>
              </w:rPr>
              <w:t>Overlevering av utkast til FDV-dokumentasjon</w:t>
            </w:r>
          </w:p>
        </w:tc>
        <w:tc>
          <w:tcPr>
            <w:tcW w:w="2340" w:type="dxa"/>
            <w:tcMar/>
          </w:tcPr>
          <w:p w:rsidRPr="005F1193" w:rsidR="00B20859" w:rsidP="38F9C2FC" w:rsidRDefault="00B20859" w14:paraId="4F1381F6" w14:textId="416C35A2">
            <w:pPr>
              <w:rPr>
                <w:rFonts w:cs="Arial" w:cstheme="minorAscii"/>
                <w:color w:val="000000" w:themeColor="text2" w:themeTint="FF" w:themeShade="FF"/>
              </w:rPr>
            </w:pPr>
            <w:r w:rsidRPr="38F9C2FC" w:rsidR="32590056">
              <w:rPr>
                <w:rFonts w:cs="Arial" w:cstheme="minorAscii"/>
                <w:color w:val="000000" w:themeColor="text2" w:themeTint="FF" w:themeShade="FF"/>
              </w:rPr>
              <w:t xml:space="preserve">3 </w:t>
            </w:r>
            <w:r w:rsidRPr="38F9C2FC" w:rsidR="4A9CABD0">
              <w:rPr>
                <w:rFonts w:cs="Arial" w:cstheme="minorAscii"/>
                <w:color w:val="000000" w:themeColor="text2" w:themeTint="FF" w:themeShade="FF"/>
              </w:rPr>
              <w:t xml:space="preserve">uker før </w:t>
            </w:r>
            <w:r w:rsidRPr="38F9C2FC" w:rsidR="3C491E59">
              <w:rPr>
                <w:rFonts w:cs="Arial" w:cstheme="minorAscii"/>
                <w:color w:val="000000" w:themeColor="text2" w:themeTint="FF" w:themeShade="FF"/>
              </w:rPr>
              <w:t>oppstart prøvedrift</w:t>
            </w:r>
          </w:p>
        </w:tc>
        <w:tc>
          <w:tcPr>
            <w:tcW w:w="3685" w:type="dxa"/>
            <w:tcMar/>
          </w:tcPr>
          <w:p w:rsidRPr="005554D6" w:rsidR="00B20859" w:rsidP="128CEBFC" w:rsidRDefault="00B20859" w14:paraId="3A6DA969" w14:textId="77777777">
            <w:pPr>
              <w:rPr>
                <w:color w:val="000000" w:themeColor="text2" w:themeTint="FF" w:themeShade="FF"/>
              </w:rPr>
            </w:pPr>
            <w:r w:rsidRPr="128CEBFC" w:rsidR="69E3E372">
              <w:rPr>
                <w:color w:val="000000" w:themeColor="text2" w:themeTint="FF" w:themeShade="FF"/>
              </w:rPr>
              <w:t>JA</w:t>
            </w:r>
          </w:p>
        </w:tc>
      </w:tr>
      <w:tr w:rsidRPr="005554D6" w:rsidR="00B20859" w:rsidTr="38F9C2FC" w14:paraId="27B70C98" w14:textId="77777777">
        <w:tc>
          <w:tcPr>
            <w:tcW w:w="3259" w:type="dxa"/>
            <w:tcMar/>
          </w:tcPr>
          <w:p w:rsidRPr="005554D6" w:rsidR="00B20859" w:rsidP="128CEBFC" w:rsidRDefault="00B20859" w14:paraId="20AB1A8C" w14:textId="77777777">
            <w:pPr>
              <w:rPr>
                <w:color w:val="000000" w:themeColor="text2" w:themeTint="FF" w:themeShade="FF"/>
              </w:rPr>
            </w:pPr>
            <w:r w:rsidRPr="128CEBFC" w:rsidR="69E3E372">
              <w:rPr>
                <w:color w:val="000000" w:themeColor="text2" w:themeTint="FF" w:themeShade="FF"/>
              </w:rPr>
              <w:t>Oppstart prøvedriftsperiode</w:t>
            </w:r>
          </w:p>
        </w:tc>
        <w:tc>
          <w:tcPr>
            <w:tcW w:w="2340" w:type="dxa"/>
            <w:tcMar/>
          </w:tcPr>
          <w:p w:rsidRPr="005F1193" w:rsidR="00B20859" w:rsidP="128CEBFC" w:rsidRDefault="00B20859" w14:paraId="5F263204" w14:textId="14979855">
            <w:pPr>
              <w:rPr>
                <w:color w:val="000000" w:themeColor="text2" w:themeTint="FF" w:themeShade="FF"/>
              </w:rPr>
            </w:pPr>
            <w:r w:rsidRPr="128CEBFC" w:rsidR="4A95C9E2">
              <w:rPr>
                <w:color w:val="000000" w:themeColor="text2" w:themeTint="FF" w:themeShade="FF"/>
              </w:rPr>
              <w:t>Etter overlevering</w:t>
            </w:r>
          </w:p>
        </w:tc>
        <w:tc>
          <w:tcPr>
            <w:tcW w:w="3685" w:type="dxa"/>
            <w:tcMar/>
          </w:tcPr>
          <w:p w:rsidRPr="005554D6" w:rsidR="00B20859" w:rsidP="128CEBFC" w:rsidRDefault="00B20859" w14:paraId="5759B664" w14:textId="77777777">
            <w:pPr>
              <w:rPr>
                <w:color w:val="000000" w:themeColor="text2" w:themeTint="FF" w:themeShade="FF"/>
              </w:rPr>
            </w:pPr>
            <w:r w:rsidRPr="128CEBFC" w:rsidR="69E3E372">
              <w:rPr>
                <w:color w:val="000000" w:themeColor="text2" w:themeTint="FF" w:themeShade="FF"/>
              </w:rPr>
              <w:t>JA</w:t>
            </w:r>
          </w:p>
        </w:tc>
      </w:tr>
      <w:tr w:rsidRPr="005554D6" w:rsidR="00B20859" w:rsidTr="38F9C2FC" w14:paraId="5CF57F9C" w14:textId="77777777">
        <w:tc>
          <w:tcPr>
            <w:tcW w:w="3259" w:type="dxa"/>
            <w:tcMar/>
          </w:tcPr>
          <w:p w:rsidRPr="005554D6" w:rsidR="00B20859" w:rsidP="128CEBFC" w:rsidRDefault="00B20859" w14:paraId="1018AC63" w14:textId="0FA9FED8">
            <w:pPr>
              <w:rPr>
                <w:color w:val="000000" w:themeColor="text2" w:themeTint="FF" w:themeShade="FF"/>
              </w:rPr>
            </w:pPr>
            <w:r w:rsidRPr="128CEBFC" w:rsidR="69E3E372">
              <w:rPr>
                <w:color w:val="000000" w:themeColor="text2" w:themeTint="FF" w:themeShade="FF"/>
              </w:rPr>
              <w:t>Overlevering av FDV-dokumentasjon</w:t>
            </w:r>
          </w:p>
        </w:tc>
        <w:tc>
          <w:tcPr>
            <w:tcW w:w="2340" w:type="dxa"/>
            <w:tcMar/>
          </w:tcPr>
          <w:p w:rsidRPr="005F1193" w:rsidR="00B20859" w:rsidP="38F9C2FC" w:rsidRDefault="003F7955" w14:paraId="1D9A0152" w14:textId="0DC1AB2C">
            <w:pPr>
              <w:pStyle w:val="Normal"/>
              <w:suppressLineNumbers w:val="0"/>
              <w:bidi w:val="0"/>
              <w:spacing w:before="0" w:beforeAutospacing="off" w:after="0" w:afterAutospacing="off" w:line="276" w:lineRule="auto"/>
              <w:ind w:left="0" w:right="0"/>
              <w:jc w:val="left"/>
            </w:pPr>
            <w:r w:rsidRPr="38F9C2FC" w:rsidR="08606CB8">
              <w:rPr>
                <w:rFonts w:cs="Arial" w:cstheme="minorAscii"/>
                <w:color w:val="000000" w:themeColor="text2" w:themeTint="FF" w:themeShade="FF"/>
              </w:rPr>
              <w:t xml:space="preserve">2 mnd etter overtakelse </w:t>
            </w:r>
          </w:p>
        </w:tc>
        <w:tc>
          <w:tcPr>
            <w:tcW w:w="3685" w:type="dxa"/>
            <w:tcMar/>
          </w:tcPr>
          <w:p w:rsidRPr="005554D6" w:rsidR="00B20859" w:rsidP="128CEBFC" w:rsidRDefault="00B20859" w14:paraId="383178D6" w14:textId="57D3299C">
            <w:pPr>
              <w:rPr>
                <w:color w:val="000000" w:themeColor="text2" w:themeTint="FF" w:themeShade="FF"/>
              </w:rPr>
            </w:pPr>
            <w:r w:rsidRPr="128CEBFC" w:rsidR="69E3E372">
              <w:rPr>
                <w:color w:val="000000" w:themeColor="text2" w:themeTint="FF" w:themeShade="FF"/>
              </w:rPr>
              <w:t>JA</w:t>
            </w:r>
          </w:p>
        </w:tc>
      </w:tr>
      <w:tr w:rsidRPr="005554D6" w:rsidR="00B20859" w:rsidTr="38F9C2FC" w14:paraId="3CA13519" w14:textId="77777777">
        <w:tc>
          <w:tcPr>
            <w:tcW w:w="3259" w:type="dxa"/>
            <w:tcMar/>
          </w:tcPr>
          <w:p w:rsidRPr="005554D6" w:rsidR="00B20859" w:rsidP="128CEBFC" w:rsidRDefault="00B20859" w14:paraId="346AFD22" w14:textId="77777777">
            <w:pPr>
              <w:rPr>
                <w:color w:val="000000" w:themeColor="text2" w:themeTint="FF" w:themeShade="FF"/>
              </w:rPr>
            </w:pPr>
            <w:r w:rsidRPr="128CEBFC" w:rsidR="69E3E372">
              <w:rPr>
                <w:color w:val="000000" w:themeColor="text2" w:themeTint="FF" w:themeShade="FF"/>
              </w:rPr>
              <w:t>Overta</w:t>
            </w:r>
            <w:r w:rsidRPr="128CEBFC" w:rsidR="69E3E372">
              <w:rPr>
                <w:color w:val="000000" w:themeColor="text2" w:themeTint="FF" w:themeShade="FF"/>
              </w:rPr>
              <w:t>k</w:t>
            </w:r>
            <w:r w:rsidRPr="128CEBFC" w:rsidR="69E3E372">
              <w:rPr>
                <w:color w:val="000000" w:themeColor="text2" w:themeTint="FF" w:themeShade="FF"/>
              </w:rPr>
              <w:t>else</w:t>
            </w:r>
          </w:p>
        </w:tc>
        <w:tc>
          <w:tcPr>
            <w:tcW w:w="2340" w:type="dxa"/>
            <w:tcMar/>
          </w:tcPr>
          <w:p w:rsidRPr="005554D6" w:rsidR="00B20859" w:rsidP="38F9C2FC" w:rsidRDefault="00B20859" w14:paraId="077DD9FF" w14:textId="5F22230A">
            <w:pPr>
              <w:pStyle w:val="Normal"/>
              <w:suppressLineNumbers w:val="0"/>
              <w:bidi w:val="0"/>
              <w:spacing w:before="0" w:beforeAutospacing="off" w:after="0" w:afterAutospacing="off" w:line="276" w:lineRule="auto"/>
              <w:ind w:left="0" w:right="0"/>
              <w:jc w:val="left"/>
            </w:pPr>
            <w:r w:rsidRPr="38F9C2FC" w:rsidR="02759247">
              <w:rPr>
                <w:color w:val="000000" w:themeColor="text2" w:themeTint="FF" w:themeShade="FF"/>
              </w:rPr>
              <w:t>1 november 2026</w:t>
            </w:r>
          </w:p>
        </w:tc>
        <w:tc>
          <w:tcPr>
            <w:tcW w:w="3685" w:type="dxa"/>
            <w:tcMar/>
          </w:tcPr>
          <w:p w:rsidRPr="005554D6" w:rsidR="00B20859" w:rsidP="128CEBFC" w:rsidRDefault="00B20859" w14:paraId="0220BA8C" w14:textId="77777777">
            <w:pPr>
              <w:rPr>
                <w:color w:val="000000" w:themeColor="text2" w:themeTint="FF" w:themeShade="FF"/>
              </w:rPr>
            </w:pPr>
            <w:r w:rsidRPr="128CEBFC" w:rsidR="69E3E372">
              <w:rPr>
                <w:color w:val="000000" w:themeColor="text2" w:themeTint="FF" w:themeShade="FF"/>
              </w:rPr>
              <w:t>JA</w:t>
            </w:r>
          </w:p>
        </w:tc>
      </w:tr>
    </w:tbl>
    <w:p w:rsidRPr="005554D6" w:rsidR="001E2C88" w:rsidP="001E2C88" w:rsidRDefault="001E2C88" w14:paraId="0F7EC852" w14:textId="77777777"/>
    <w:bookmarkStart w:name="_Toc84144411" w:id="49"/>
    <w:bookmarkStart w:name="_Toc107286313" w:id="50"/>
    <w:bookmarkStart w:name="_Toc23843992" w:id="51"/>
    <w:bookmarkStart w:name="_Toc84144421" w:id="52"/>
    <w:bookmarkStart w:name="_Toc107286314" w:id="53"/>
    <w:bookmarkStart w:name="_Toc173302636" w:id="54"/>
    <w:bookmarkStart w:name="_Toc182807410" w:id="55"/>
    <w:p w:rsidRPr="005554D6" w:rsidR="001E2C88" w:rsidP="001E2C88" w:rsidRDefault="001E2C88" w14:paraId="02F0A6E9" w14:textId="77777777"/>
    <w:p w:rsidRPr="001115C4" w:rsidR="001E2C88" w:rsidP="001E2C88" w:rsidRDefault="001E2C88" w14:paraId="653FDFC1" w14:textId="77777777">
      <w:pPr>
        <w:pStyle w:val="Overskrift2"/>
        <w:ind w:left="426" w:hanging="426"/>
      </w:pPr>
      <w:bookmarkStart w:name="_Toc297801366" w:id="56"/>
      <w:bookmarkStart w:name="_Toc370296155" w:id="57"/>
      <w:bookmarkStart w:name="_Toc209078903" w:id="58"/>
      <w:bookmarkEnd w:id="49"/>
      <w:bookmarkEnd w:id="50"/>
      <w:r w:rsidRPr="001115C4">
        <w:t>Ytre miljø</w:t>
      </w:r>
      <w:bookmarkEnd w:id="56"/>
      <w:bookmarkEnd w:id="57"/>
      <w:bookmarkEnd w:id="58"/>
    </w:p>
    <w:p w:rsidRPr="005554D6" w:rsidR="001E2C88" w:rsidP="001E2C88" w:rsidRDefault="001E2C88" w14:paraId="5E77E846" w14:textId="77777777"/>
    <w:p w:rsidRPr="005554D6" w:rsidR="00B20859" w:rsidP="128CEBFC" w:rsidRDefault="00B20859" w14:paraId="21770CB9" w14:textId="3567E7B9">
      <w:pPr>
        <w:spacing w:line="276" w:lineRule="auto"/>
      </w:pPr>
      <w:r w:rsidRPr="4D4328D2" w:rsidR="166ACBCF">
        <w:rPr>
          <w:rFonts w:ascii="Arial" w:hAnsi="Arial" w:eastAsia="Arial" w:cs="Arial"/>
          <w:noProof w:val="0"/>
          <w:sz w:val="21"/>
          <w:szCs w:val="21"/>
          <w:lang w:val="nb-NO"/>
        </w:rPr>
        <w:t xml:space="preserve">Dette er en totalentreprise for renovering av hydraulisk heis til en mer energieffektiv heis.   </w:t>
      </w:r>
      <w:r>
        <w:br/>
      </w:r>
      <w:r w:rsidRPr="4D4328D2" w:rsidR="166ACBCF">
        <w:rPr>
          <w:rFonts w:ascii="Arial" w:hAnsi="Arial" w:eastAsia="Arial" w:cs="Arial"/>
          <w:noProof w:val="0"/>
          <w:sz w:val="21"/>
          <w:szCs w:val="21"/>
          <w:lang w:val="nb-NO"/>
        </w:rPr>
        <w:t xml:space="preserve">For denne anskaffelsen benyttes unntaksbestemmelsen i FOA § 7-9 (4) fordi det er klart at klima- og miljøkravene som er inkludert i konkurransegrunnlaget samlet gir en bedre klima- og miljøeffekt enn bruk av hovedregelen i FOA § 7-9 (2). </w:t>
      </w:r>
    </w:p>
    <w:p w:rsidRPr="005554D6" w:rsidR="00B20859" w:rsidP="128CEBFC" w:rsidRDefault="00B20859" w14:paraId="22193134" w14:textId="7DF9E12E">
      <w:pPr>
        <w:spacing w:line="276" w:lineRule="auto"/>
      </w:pPr>
      <w:r w:rsidRPr="128CEBFC" w:rsidR="166ACBCF">
        <w:rPr>
          <w:rFonts w:ascii="Arial" w:hAnsi="Arial" w:eastAsia="Arial" w:cs="Arial"/>
          <w:noProof w:val="0"/>
          <w:sz w:val="21"/>
          <w:szCs w:val="21"/>
          <w:lang w:val="nb-NO"/>
        </w:rPr>
        <w:t xml:space="preserve"> </w:t>
      </w:r>
    </w:p>
    <w:p w:rsidRPr="005554D6" w:rsidR="00B20859" w:rsidP="128CEBFC" w:rsidRDefault="00B20859" w14:paraId="54481EBA" w14:textId="3CCD8E95">
      <w:pPr>
        <w:spacing w:line="276" w:lineRule="auto"/>
      </w:pPr>
      <w:r w:rsidRPr="128CEBFC" w:rsidR="166ACBCF">
        <w:rPr>
          <w:rFonts w:ascii="Arial" w:hAnsi="Arial" w:eastAsia="Arial" w:cs="Arial"/>
          <w:noProof w:val="0"/>
          <w:sz w:val="21"/>
          <w:szCs w:val="21"/>
          <w:lang w:val="nb-NO"/>
        </w:rPr>
        <w:t xml:space="preserve">Anskaffelsens klima- og miljøbelastning er identifisert til primært å være utslipp av klimagasser i forbindelse med energibruk i drift av heisen og miljøfarlige stoffer i maling, sparkel etc. </w:t>
      </w:r>
      <w:r>
        <w:br/>
      </w:r>
      <w:r w:rsidRPr="128CEBFC" w:rsidR="166ACBCF">
        <w:rPr>
          <w:rFonts w:ascii="Arial" w:hAnsi="Arial" w:eastAsia="Arial" w:cs="Arial"/>
          <w:noProof w:val="0"/>
          <w:sz w:val="21"/>
          <w:szCs w:val="21"/>
          <w:lang w:val="nb-NO"/>
        </w:rPr>
        <w:t xml:space="preserve">  </w:t>
      </w:r>
    </w:p>
    <w:p w:rsidRPr="005554D6" w:rsidR="00B20859" w:rsidP="128CEBFC" w:rsidRDefault="00B20859" w14:paraId="1C327F56" w14:textId="3E0DCFBA">
      <w:pPr>
        <w:spacing w:line="276" w:lineRule="auto"/>
      </w:pPr>
      <w:r w:rsidRPr="128CEBFC" w:rsidR="166ACBCF">
        <w:rPr>
          <w:rFonts w:ascii="Arial" w:hAnsi="Arial" w:eastAsia="Arial" w:cs="Arial"/>
          <w:noProof w:val="0"/>
          <w:sz w:val="21"/>
          <w:szCs w:val="21"/>
          <w:lang w:val="nb-NO"/>
        </w:rPr>
        <w:t xml:space="preserve">-For å sikre energieffektiv drift er det stilt krav til at ny heis skal ha energiklasse B. </w:t>
      </w:r>
      <w:r>
        <w:br/>
      </w:r>
      <w:r w:rsidRPr="128CEBFC" w:rsidR="166ACBCF">
        <w:rPr>
          <w:rFonts w:ascii="Arial" w:hAnsi="Arial" w:eastAsia="Arial" w:cs="Arial"/>
          <w:noProof w:val="0"/>
          <w:sz w:val="21"/>
          <w:szCs w:val="21"/>
          <w:lang w:val="nb-NO"/>
        </w:rPr>
        <w:t xml:space="preserve">  </w:t>
      </w:r>
    </w:p>
    <w:p w:rsidRPr="005554D6" w:rsidR="00B20859" w:rsidP="128CEBFC" w:rsidRDefault="00B20859" w14:paraId="7CFAD78F" w14:textId="69B811A7">
      <w:pPr>
        <w:spacing w:line="276" w:lineRule="auto"/>
      </w:pPr>
      <w:r w:rsidRPr="128CEBFC" w:rsidR="166ACBCF">
        <w:rPr>
          <w:rFonts w:ascii="Arial" w:hAnsi="Arial" w:eastAsia="Arial" w:cs="Arial"/>
          <w:noProof w:val="0"/>
          <w:sz w:val="21"/>
          <w:szCs w:val="21"/>
          <w:lang w:val="nb-NO"/>
        </w:rPr>
        <w:t xml:space="preserve">-Det er krav om miljømerking for de produkter der det er viktig å sikre fravær av helse- og miljøskadelige stoffer samt lave emisjoner, for de mest relevante produkter for en slik type anskaffelse basert på erfaring fra like entrepriser.  </w:t>
      </w:r>
    </w:p>
    <w:p w:rsidRPr="005554D6" w:rsidR="00B20859" w:rsidP="128CEBFC" w:rsidRDefault="00B20859" w14:paraId="2CA5DDE0" w14:textId="4BF06CA6">
      <w:pPr>
        <w:spacing w:line="276" w:lineRule="auto"/>
      </w:pPr>
      <w:r w:rsidRPr="128CEBFC" w:rsidR="166ACBCF">
        <w:rPr>
          <w:rFonts w:ascii="Arial" w:hAnsi="Arial" w:eastAsia="Arial" w:cs="Arial"/>
          <w:noProof w:val="0"/>
          <w:sz w:val="21"/>
          <w:szCs w:val="21"/>
          <w:lang w:val="nb-NO"/>
        </w:rPr>
        <w:t xml:space="preserve"> </w:t>
      </w:r>
    </w:p>
    <w:p w:rsidRPr="005554D6" w:rsidR="00B20859" w:rsidP="128CEBFC" w:rsidRDefault="00B20859" w14:paraId="6DD33C86" w14:textId="407E960C">
      <w:pPr>
        <w:spacing w:line="276" w:lineRule="auto"/>
      </w:pPr>
      <w:r w:rsidRPr="128CEBFC" w:rsidR="166ACBCF">
        <w:rPr>
          <w:rFonts w:ascii="Arial" w:hAnsi="Arial" w:eastAsia="Arial" w:cs="Arial"/>
          <w:noProof w:val="0"/>
          <w:sz w:val="21"/>
          <w:szCs w:val="21"/>
          <w:lang w:val="nb-NO"/>
        </w:rPr>
        <w:t xml:space="preserve">-I forbindelse med arbeidet vil det bli skiftet ut gammelt utstyr fra heisen, hovedsakelig i maskinrom. Det er satt krav til håndtering av avfallet på en måte som minimerer klima- og miljøbelastningen. </w:t>
      </w:r>
    </w:p>
    <w:p w:rsidRPr="005554D6" w:rsidR="00B20859" w:rsidP="128CEBFC" w:rsidRDefault="00B20859" w14:paraId="3CC10266" w14:textId="14672464">
      <w:pPr>
        <w:spacing w:line="276" w:lineRule="auto"/>
      </w:pPr>
      <w:r w:rsidRPr="128CEBFC" w:rsidR="166ACBCF">
        <w:rPr>
          <w:rFonts w:ascii="Arial" w:hAnsi="Arial" w:eastAsia="Arial" w:cs="Arial"/>
          <w:noProof w:val="0"/>
          <w:sz w:val="21"/>
          <w:szCs w:val="21"/>
          <w:lang w:val="nb-NO"/>
        </w:rPr>
        <w:t xml:space="preserve"> </w:t>
      </w:r>
    </w:p>
    <w:p w:rsidRPr="005554D6" w:rsidR="00B20859" w:rsidP="128CEBFC" w:rsidRDefault="00B20859" w14:paraId="2EC34C93" w14:textId="0306B71D">
      <w:pPr>
        <w:spacing w:line="276" w:lineRule="auto"/>
      </w:pPr>
      <w:r w:rsidRPr="128CEBFC" w:rsidR="166ACBCF">
        <w:rPr>
          <w:rFonts w:ascii="Arial" w:hAnsi="Arial" w:eastAsia="Arial" w:cs="Arial"/>
          <w:noProof w:val="0"/>
          <w:sz w:val="21"/>
          <w:szCs w:val="21"/>
          <w:lang w:val="nb-NO"/>
        </w:rPr>
        <w:t xml:space="preserve">Gitt denne type heis er det ikke mulig å få en bedre energiklasse enn B og det er dermed klart at kravene som er stilt i denne konkurransen gir en bedre samlet klima- og miljøeffekt enn å vekte miljø fordi kravene er satt på et så høyt nivå at potensialet for å kunne tilby en ny heisløsning med bedre energiklasse enn beskrevet er ansett som liten. Dette gjelder også for produktkravene, hvor potensialet for å dokumentere bedre klima- og miljøeffekt utover kravene som er satt er ansett som liten.  </w:t>
      </w:r>
      <w:r>
        <w:br/>
      </w:r>
      <w:r w:rsidRPr="128CEBFC" w:rsidR="166ACBCF">
        <w:rPr>
          <w:rFonts w:ascii="Arial" w:hAnsi="Arial" w:eastAsia="Arial" w:cs="Arial"/>
          <w:noProof w:val="0"/>
          <w:sz w:val="21"/>
          <w:szCs w:val="21"/>
          <w:lang w:val="nb-NO"/>
        </w:rPr>
        <w:t xml:space="preserve">  </w:t>
      </w:r>
    </w:p>
    <w:p w:rsidRPr="005554D6" w:rsidR="00B20859" w:rsidP="128CEBFC" w:rsidRDefault="00B20859" w14:paraId="3F527CA4" w14:textId="332D19E8">
      <w:pPr>
        <w:pStyle w:val="Normal"/>
      </w:pPr>
      <w:r w:rsidRPr="128CEBFC" w:rsidR="166ACBCF">
        <w:rPr>
          <w:rFonts w:ascii="Arial" w:hAnsi="Arial" w:eastAsia="Arial" w:cs="Arial"/>
          <w:noProof w:val="0"/>
          <w:sz w:val="21"/>
          <w:szCs w:val="21"/>
          <w:lang w:val="nb-NO"/>
        </w:rPr>
        <w:t xml:space="preserve">Statsbyggs vurdering er derfor at for å redusere klima- og miljøbelastningen for denne anskaffelsen er vilkårene for å benytte unntaksbestemmelsen i FOA § 7-9 (4) til stede. Statsbygg er derfor unntatt forpliktelsene om å vekte miljø eller å prioritere miljø blant de tre høyest prioriterte tildelingskriteriene.  </w:t>
      </w:r>
    </w:p>
    <w:bookmarkStart w:name="_Toc370296158" w:id="66"/>
    <w:bookmarkEnd w:id="51"/>
    <w:bookmarkEnd w:id="52"/>
    <w:bookmarkEnd w:id="53"/>
    <w:bookmarkEnd w:id="54"/>
    <w:bookmarkEnd w:id="55"/>
    <w:bookmarkEnd w:id="66"/>
    <w:p w:rsidRPr="005554D6" w:rsidR="001E2C88" w:rsidP="001E2C88" w:rsidRDefault="001E2C88" w14:paraId="55CC0703" w14:textId="77777777"/>
    <w:p w:rsidRPr="005554D6" w:rsidR="001E2C88" w:rsidP="001E2C88" w:rsidRDefault="001E2C88" w14:paraId="0F35F4DB" w14:textId="77777777">
      <w:pPr>
        <w:pStyle w:val="Overskrift1"/>
      </w:pPr>
      <w:bookmarkStart w:name="_Toc370296159" w:id="70"/>
      <w:bookmarkStart w:name="_Toc209078908" w:id="71"/>
      <w:r w:rsidRPr="005554D6">
        <w:t>Alminnelige regler for gjennomføringen av konkurransen</w:t>
      </w:r>
      <w:bookmarkEnd w:id="70"/>
      <w:bookmarkEnd w:id="71"/>
    </w:p>
    <w:p w:rsidRPr="001115C4" w:rsidR="001E2C88" w:rsidP="001E2C88" w:rsidRDefault="001E2C88" w14:paraId="23FF2537" w14:textId="77777777">
      <w:pPr>
        <w:pStyle w:val="Overskrift2"/>
        <w:ind w:left="426" w:hanging="426"/>
      </w:pPr>
      <w:bookmarkStart w:name="_Toc370296160" w:id="72"/>
      <w:bookmarkStart w:name="_Toc209078909" w:id="73"/>
      <w:r w:rsidRPr="001115C4">
        <w:t>Lov om offentlige anskaffelser</w:t>
      </w:r>
      <w:bookmarkEnd w:id="72"/>
      <w:bookmarkEnd w:id="73"/>
      <w:r w:rsidRPr="001115C4">
        <w:t xml:space="preserve"> </w:t>
      </w:r>
    </w:p>
    <w:p w:rsidRPr="005554D6" w:rsidR="001E2C88" w:rsidP="001E2C88" w:rsidRDefault="001E2C88" w14:paraId="0E43768A" w14:textId="77777777">
      <w:pPr>
        <w:jc w:val="both"/>
      </w:pPr>
    </w:p>
    <w:p w:rsidRPr="005554D6" w:rsidR="001E2C88" w:rsidP="001E2C88" w:rsidRDefault="001E2C88" w14:paraId="4D275184" w14:textId="77777777">
      <w:r w:rsidRPr="005554D6">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proofErr w:type="spellStart"/>
      <w:r>
        <w:rPr>
          <w:rFonts w:cs="Arial"/>
        </w:rPr>
        <w:t>nr</w:t>
      </w:r>
      <w:proofErr w:type="spellEnd"/>
      <w:r>
        <w:rPr>
          <w:rFonts w:cs="Arial"/>
        </w:rPr>
        <w:t xml:space="preserve"> 974 </w:t>
      </w:r>
      <w:r w:rsidRPr="005554D6">
        <w:t>(anskaffelsesforskriften). For denne anskaffelsen gjelder ovennevnte, samt reglene i dette konkurransegrunnlaget.</w:t>
      </w:r>
    </w:p>
    <w:p w:rsidRPr="005554D6" w:rsidR="001E2C88" w:rsidP="001E2C88" w:rsidRDefault="001E2C88" w14:paraId="786F166F" w14:textId="77777777">
      <w:pPr>
        <w:jc w:val="both"/>
      </w:pPr>
    </w:p>
    <w:p w:rsidRPr="005554D6" w:rsidR="001E2C88" w:rsidP="001E2C88" w:rsidRDefault="001E2C88" w14:paraId="53763A1B" w14:textId="77777777">
      <w:pPr>
        <w:jc w:val="both"/>
      </w:pPr>
    </w:p>
    <w:p w:rsidRPr="005554D6" w:rsidR="001E2C88" w:rsidP="001E2C88" w:rsidRDefault="001E2C88" w14:paraId="79A0123E" w14:textId="77777777">
      <w:r w:rsidRPr="005554D6">
        <w:t>Konkurransen skal gjennomføres på en saklig og forsvarlig måte som gir lik behandling av tilbyderne. Tilbyderne har ikke rett til gjennom avtale, samordnet praksis eller på annen måte, å søke å påvirke konkurransens utfall.</w:t>
      </w:r>
    </w:p>
    <w:p w:rsidRPr="005554D6" w:rsidR="001E2C88" w:rsidP="001E2C88" w:rsidRDefault="001E2C88" w14:paraId="0CE8DF12" w14:textId="77777777">
      <w:pPr>
        <w:jc w:val="both"/>
      </w:pPr>
    </w:p>
    <w:p w:rsidR="001E2C88" w:rsidP="001E2C88" w:rsidRDefault="001E2C88" w14:paraId="5CC26378" w14:textId="77777777">
      <w:r>
        <w:t>Statsbygg</w:t>
      </w:r>
      <w:r w:rsidRPr="003E5092">
        <w:t xml:space="preserve"> planlegger i utgangspunktet å gjennomføre konkurransen uten å ha dialog med leverandørene. </w:t>
      </w:r>
      <w:r w:rsidRPr="008E5DB7">
        <w:t>På denne bakgrunn oppfordres tilbyderne til å levere sitt beste tilbud ved innleveringsfristen.</w:t>
      </w:r>
      <w:r>
        <w:t xml:space="preserve"> </w:t>
      </w:r>
      <w:r w:rsidRPr="003E5092">
        <w:t xml:space="preserve">Dialog kan likevel bli gjennomført dersom oppdragsgiver vurderer det som formålstjenlig. </w:t>
      </w:r>
    </w:p>
    <w:p w:rsidRPr="005554D6" w:rsidR="001E2C88" w:rsidP="001E2C88" w:rsidRDefault="001E2C88" w14:paraId="286ED9B2" w14:textId="77777777">
      <w:r w:rsidRPr="005554D6">
        <w:t xml:space="preserve"> </w:t>
      </w:r>
    </w:p>
    <w:p w:rsidRPr="005554D6" w:rsidR="001E2C88" w:rsidP="001E2C88" w:rsidRDefault="001E2C88" w14:paraId="3FA2591B" w14:textId="77777777">
      <w:r w:rsidRPr="005554D6">
        <w:t xml:space="preserve">Tilbudsåpningen er ikke offentlig. </w:t>
      </w:r>
    </w:p>
    <w:p w:rsidRPr="005554D6" w:rsidR="001E2C88" w:rsidP="001E2C88" w:rsidRDefault="001E2C88" w14:paraId="524139AC" w14:textId="77777777"/>
    <w:p w:rsidRPr="001115C4" w:rsidR="001E2C88" w:rsidP="001E2C88" w:rsidRDefault="001E2C88" w14:paraId="2B4E65A9" w14:textId="77777777">
      <w:pPr>
        <w:pStyle w:val="Overskrift2"/>
        <w:ind w:left="426" w:hanging="426"/>
      </w:pPr>
      <w:bookmarkStart w:name="_Toc78962703" w:id="74"/>
      <w:bookmarkStart w:name="_Toc370296161" w:id="75"/>
      <w:bookmarkStart w:name="_Toc209078910" w:id="76"/>
      <w:r w:rsidRPr="001115C4">
        <w:t>Avlysning av konkurransen og totalforkastelse</w:t>
      </w:r>
      <w:bookmarkEnd w:id="74"/>
      <w:r w:rsidRPr="001115C4">
        <w:t xml:space="preserve"> – avviste tilbud</w:t>
      </w:r>
      <w:bookmarkEnd w:id="75"/>
      <w:bookmarkEnd w:id="76"/>
    </w:p>
    <w:p w:rsidRPr="005554D6" w:rsidR="001E2C88" w:rsidP="001E2C88" w:rsidRDefault="001E2C88" w14:paraId="799EC6A1" w14:textId="77777777">
      <w:pPr>
        <w:jc w:val="both"/>
      </w:pPr>
    </w:p>
    <w:p w:rsidRPr="005554D6" w:rsidR="001E2C88" w:rsidP="001E2C88" w:rsidRDefault="001E2C88" w14:paraId="5B36FE34" w14:textId="77777777">
      <w:pPr>
        <w:rPr>
          <w:i/>
          <w:iCs/>
        </w:rPr>
      </w:pPr>
      <w:r w:rsidRPr="005554D6">
        <w:t xml:space="preserve">Statsbygg forbeholder seg retten til å avlyse konkurransen dersom det foreligger saklig grunn, for eksempel ved bortfall av planlagt finansiering eller manglende godkjenning fra politisk hold. </w:t>
      </w:r>
    </w:p>
    <w:p w:rsidRPr="005554D6" w:rsidR="001E2C88" w:rsidP="001E2C88" w:rsidRDefault="001E2C88" w14:paraId="67C30A7F" w14:textId="77777777">
      <w:pPr>
        <w:rPr>
          <w:i/>
          <w:iCs/>
        </w:rPr>
      </w:pPr>
    </w:p>
    <w:p w:rsidRPr="005554D6" w:rsidR="001E2C88" w:rsidP="001E2C88" w:rsidRDefault="001E2C88" w14:paraId="4076A2C6" w14:textId="77777777">
      <w:pPr>
        <w:rPr>
          <w:i/>
          <w:iCs/>
        </w:rPr>
      </w:pPr>
      <w:r w:rsidRPr="005554D6">
        <w:t>Statsbygg kan forkaste alle tilbudene dersom resultatet av konkurransen gir saklig grunn for det.</w:t>
      </w:r>
    </w:p>
    <w:p w:rsidRPr="005554D6" w:rsidR="001E2C88" w:rsidP="001E2C88" w:rsidRDefault="001E2C88" w14:paraId="224F4A57" w14:textId="77777777">
      <w:pPr>
        <w:rPr>
          <w:i/>
          <w:iCs/>
        </w:rPr>
      </w:pPr>
    </w:p>
    <w:p w:rsidRPr="005554D6" w:rsidR="001E2C88" w:rsidP="001E2C88" w:rsidRDefault="001E2C88" w14:paraId="56E3BF39" w14:textId="77777777">
      <w:r w:rsidRPr="005554D6">
        <w:t>Avviste og forkastede tilbud vil ikke bli returnert.</w:t>
      </w:r>
    </w:p>
    <w:p w:rsidRPr="005554D6" w:rsidR="001E2C88" w:rsidP="001E2C88" w:rsidRDefault="001E2C88" w14:paraId="7A2BE2D1" w14:textId="77777777">
      <w:pPr>
        <w:ind w:left="360"/>
        <w:jc w:val="both"/>
      </w:pPr>
    </w:p>
    <w:p w:rsidRPr="005554D6" w:rsidR="001E2C88" w:rsidP="001E2C88" w:rsidRDefault="001E2C88" w14:paraId="00A96876" w14:textId="77777777">
      <w:pPr>
        <w:pStyle w:val="Overskrift1"/>
      </w:pPr>
      <w:bookmarkStart w:name="_Toc370296162" w:id="77"/>
      <w:bookmarkStart w:name="_Toc209078911" w:id="78"/>
      <w:r w:rsidRPr="005554D6">
        <w:t>Statsbyggs evaluering av tilbudet</w:t>
      </w:r>
      <w:bookmarkEnd w:id="77"/>
      <w:bookmarkEnd w:id="78"/>
    </w:p>
    <w:p w:rsidRPr="001115C4" w:rsidR="001E2C88" w:rsidP="001E2C88" w:rsidRDefault="001E2C88" w14:paraId="7E192625" w14:textId="77777777">
      <w:pPr>
        <w:pStyle w:val="Overskrift2"/>
        <w:ind w:left="426" w:hanging="426"/>
      </w:pPr>
      <w:bookmarkStart w:name="_Toc78959287" w:id="79"/>
      <w:bookmarkStart w:name="_Toc370296163" w:id="80"/>
      <w:bookmarkStart w:name="_Toc209078912" w:id="81"/>
      <w:r w:rsidRPr="001115C4">
        <w:t>Kvalifikasjonskrav</w:t>
      </w:r>
      <w:bookmarkEnd w:id="79"/>
      <w:r w:rsidRPr="001115C4">
        <w:t xml:space="preserve"> i denne konkurransen</w:t>
      </w:r>
      <w:bookmarkEnd w:id="80"/>
      <w:r>
        <w:t xml:space="preserve"> og fullmakt til Statsbygg</w:t>
      </w:r>
      <w:bookmarkEnd w:id="81"/>
    </w:p>
    <w:p w:rsidR="001E2C88" w:rsidP="4D4328D2" w:rsidRDefault="001E2C88" w14:paraId="5B1A64F0" w14:textId="3276C005">
      <w:pPr>
        <w:pStyle w:val="Normal"/>
      </w:pPr>
    </w:p>
    <w:p w:rsidRPr="00361C19" w:rsidR="001E2C88" w:rsidP="00482BE9" w:rsidRDefault="001E2C88" w14:paraId="1E9F3104" w14:textId="77777777">
      <w:pPr>
        <w:pStyle w:val="Overskrift3"/>
      </w:pPr>
      <w:bookmarkStart w:name="_Toc429566240" w:id="82"/>
      <w:bookmarkStart w:name="_Toc209078913" w:id="83"/>
      <w:r w:rsidRPr="00361C19">
        <w:t xml:space="preserve">Attest for </w:t>
      </w:r>
      <w:proofErr w:type="spellStart"/>
      <w:r w:rsidRPr="00361C19">
        <w:t>skatt</w:t>
      </w:r>
      <w:proofErr w:type="spellEnd"/>
      <w:r w:rsidRPr="00361C19">
        <w:t xml:space="preserve"> </w:t>
      </w:r>
      <w:proofErr w:type="spellStart"/>
      <w:r w:rsidRPr="00361C19">
        <w:t>og</w:t>
      </w:r>
      <w:proofErr w:type="spellEnd"/>
      <w:r w:rsidRPr="00361C19">
        <w:t xml:space="preserve"> </w:t>
      </w:r>
      <w:proofErr w:type="spellStart"/>
      <w:r w:rsidRPr="00482BE9">
        <w:t>merverdiavgift</w:t>
      </w:r>
      <w:bookmarkEnd w:id="82"/>
      <w:bookmarkEnd w:id="83"/>
      <w:proofErr w:type="spellEnd"/>
    </w:p>
    <w:p w:rsidR="001E2C88" w:rsidP="001E2C88" w:rsidRDefault="001E2C88" w14:paraId="5C283A85" w14:textId="77777777">
      <w:pPr>
        <w:rPr>
          <w:rFonts w:eastAsia="Calibri" w:cs="Arial"/>
          <w:sz w:val="22"/>
        </w:rPr>
      </w:pPr>
    </w:p>
    <w:p w:rsidRPr="00F87672" w:rsidR="001E2C88" w:rsidP="001E2C88" w:rsidRDefault="001E2C88" w14:paraId="0E59F8E1" w14:textId="77777777">
      <w:pPr>
        <w:rPr>
          <w:rFonts w:eastAsia="Calibri" w:cs="Arial"/>
          <w:sz w:val="22"/>
        </w:rPr>
      </w:pPr>
      <w:r>
        <w:rPr>
          <w:rFonts w:eastAsia="Calibri" w:cs="Arial"/>
          <w:sz w:val="22"/>
        </w:rPr>
        <w:t xml:space="preserve">Norsk leverandør, som får kontrakt som overstiger kr 500.000 eks </w:t>
      </w:r>
      <w:proofErr w:type="spellStart"/>
      <w:r>
        <w:rPr>
          <w:rFonts w:eastAsia="Calibri" w:cs="Arial"/>
          <w:sz w:val="22"/>
        </w:rPr>
        <w:t>mva</w:t>
      </w:r>
      <w:proofErr w:type="spellEnd"/>
      <w:r>
        <w:rPr>
          <w:rFonts w:eastAsia="Calibri" w:cs="Arial"/>
          <w:sz w:val="22"/>
        </w:rPr>
        <w:t xml:space="preserve"> i verdi,</w:t>
      </w:r>
      <w:r w:rsidRPr="00F87672">
        <w:rPr>
          <w:rFonts w:eastAsia="Calibri" w:cs="Arial"/>
          <w:sz w:val="22"/>
        </w:rPr>
        <w:t xml:space="preserve"> skal levere felles attest for skatt (skatt, forskuddstrekk, påleggstrekk, arbeidsgiveravgift) og merverdiavgift (Skatteattest).</w:t>
      </w:r>
    </w:p>
    <w:p w:rsidRPr="00F87672" w:rsidR="001E2C88" w:rsidP="001E2C88" w:rsidRDefault="001E2C88" w14:paraId="2CAD8D2E" w14:textId="77777777">
      <w:pPr>
        <w:rPr>
          <w:rFonts w:eastAsia="Calibri" w:cs="Arial"/>
          <w:sz w:val="22"/>
        </w:rPr>
      </w:pPr>
    </w:p>
    <w:p w:rsidR="001E2C88" w:rsidP="001E2C88" w:rsidRDefault="001E2C88" w14:paraId="190DF574" w14:textId="77777777">
      <w:pPr>
        <w:rPr>
          <w:rFonts w:eastAsia="Calibri" w:cs="Arial"/>
          <w:sz w:val="22"/>
        </w:rPr>
      </w:pPr>
      <w:r w:rsidRPr="00F87672">
        <w:rPr>
          <w:rFonts w:eastAsia="Calibri" w:cs="Arial"/>
          <w:sz w:val="22"/>
        </w:rPr>
        <w:t xml:space="preserve">Skatteattest bestilles i </w:t>
      </w:r>
      <w:proofErr w:type="spellStart"/>
      <w:r w:rsidRPr="00F87672">
        <w:rPr>
          <w:rFonts w:eastAsia="Calibri" w:cs="Arial"/>
          <w:sz w:val="22"/>
        </w:rPr>
        <w:t>Altinn</w:t>
      </w:r>
      <w:proofErr w:type="spellEnd"/>
      <w:r w:rsidRPr="00F87672">
        <w:rPr>
          <w:rFonts w:eastAsia="Calibri" w:cs="Arial"/>
          <w:sz w:val="22"/>
        </w:rPr>
        <w:t xml:space="preserve">. Attesten skal ikke være eldre enn 6 måneder regnet fra </w:t>
      </w:r>
      <w:r>
        <w:rPr>
          <w:rFonts w:eastAsia="Calibri" w:cs="Arial"/>
          <w:sz w:val="22"/>
        </w:rPr>
        <w:t>tilbudsfristen.</w:t>
      </w:r>
    </w:p>
    <w:p w:rsidRPr="00A60B1E" w:rsidR="001E2C88" w:rsidP="001E2C88" w:rsidRDefault="001E2C88" w14:paraId="478E3184" w14:textId="77777777">
      <w:pPr>
        <w:rPr>
          <w:rFonts w:eastAsia="Calibri" w:cs="Arial"/>
          <w:i/>
          <w:color w:val="FF0000"/>
          <w:sz w:val="22"/>
        </w:rPr>
      </w:pPr>
    </w:p>
    <w:p w:rsidRPr="001E2C88" w:rsidR="001E2C88" w:rsidP="00482BE9" w:rsidRDefault="001E2C88" w14:paraId="350E6EA5" w14:textId="77777777">
      <w:pPr>
        <w:pStyle w:val="Overskrift3"/>
        <w:rPr>
          <w:rFonts w:eastAsia="Calibri"/>
          <w:lang w:val="nb-NO"/>
        </w:rPr>
      </w:pPr>
      <w:bookmarkStart w:name="_Toc500765051" w:id="84"/>
      <w:bookmarkStart w:name="_Toc209078914" w:id="85"/>
      <w:r w:rsidRPr="001E2C88">
        <w:rPr>
          <w:rFonts w:eastAsia="Calibri"/>
          <w:lang w:val="nb-NO"/>
        </w:rPr>
        <w:t>Samarbeid med Skatteetaten – fullmakt til Statsbygg</w:t>
      </w:r>
      <w:bookmarkEnd w:id="84"/>
      <w:bookmarkEnd w:id="85"/>
    </w:p>
    <w:p w:rsidR="001E2C88" w:rsidP="001E2C88" w:rsidRDefault="001E2C88" w14:paraId="05B773AE" w14:textId="77777777">
      <w:pPr>
        <w:rPr>
          <w:rFonts w:eastAsia="Calibri"/>
        </w:rPr>
      </w:pPr>
    </w:p>
    <w:p w:rsidR="001E2C88" w:rsidP="4D4328D2" w:rsidRDefault="001E2C88" w14:paraId="69DD957A" w14:textId="674E6B37">
      <w:pPr>
        <w:rPr>
          <w:rFonts w:cs="Arial"/>
        </w:rPr>
      </w:pPr>
      <w:r w:rsidRPr="4D4328D2" w:rsidR="001E2C88">
        <w:rPr>
          <w:rFonts w:cs="Arial"/>
        </w:rPr>
        <w:t xml:space="preserve">Statsbygg har inngått et samarbeid med Skatteetaten. Formålet med avtalen er forebygging og bekjempelse av arbeidslivskriminalitet. I denne forbindelse </w:t>
      </w:r>
      <w:r w:rsidRPr="4D4328D2" w:rsidR="00004710">
        <w:rPr>
          <w:rFonts w:cs="Arial"/>
        </w:rPr>
        <w:t xml:space="preserve">skal </w:t>
      </w:r>
      <w:r w:rsidRPr="4D4328D2" w:rsidR="001E2C88">
        <w:rPr>
          <w:rFonts w:cs="Arial"/>
        </w:rPr>
        <w:t>Statsbygg</w:t>
      </w:r>
      <w:r w:rsidRPr="4D4328D2" w:rsidR="00004710">
        <w:rPr>
          <w:rFonts w:cs="Arial"/>
        </w:rPr>
        <w:t xml:space="preserve"> kunne kreve</w:t>
      </w:r>
      <w:r w:rsidRPr="4D4328D2" w:rsidR="00553030">
        <w:rPr>
          <w:rFonts w:cs="Arial"/>
        </w:rPr>
        <w:t xml:space="preserve"> </w:t>
      </w:r>
      <w:r w:rsidRPr="4D4328D2" w:rsidR="001E2C88">
        <w:rPr>
          <w:rFonts w:cs="Arial"/>
        </w:rPr>
        <w:t>at tilbyder som innstilles til kontrakt skal levere signert fullmakt, før kontraktsinngåelse, som gir Statsbygg en utvidet rett til et ubegrense</w:t>
      </w:r>
      <w:r w:rsidRPr="4D4328D2" w:rsidR="001E2C88">
        <w:rPr>
          <w:rFonts w:cs="Arial"/>
          <w:color w:val="auto"/>
        </w:rPr>
        <w:t xml:space="preserve">t antall ganger å innhente opplysninger om entreprenørens skatte- og avgiftsmessige forhold, se </w:t>
      </w:r>
      <w:r w:rsidRPr="4D4328D2" w:rsidR="001E2C88">
        <w:rPr>
          <w:rFonts w:cs="Arial"/>
          <w:color w:val="auto"/>
        </w:rPr>
        <w:t xml:space="preserve">Totalentrepriseboka </w:t>
      </w:r>
      <w:r w:rsidRPr="4D4328D2" w:rsidR="001E2C88">
        <w:rPr>
          <w:rFonts w:cs="Arial"/>
          <w:color w:val="auto"/>
        </w:rPr>
        <w:t>pkt</w:t>
      </w:r>
      <w:r w:rsidRPr="4D4328D2" w:rsidR="001E2C88">
        <w:rPr>
          <w:rFonts w:cs="Arial"/>
          <w:color w:val="auto"/>
        </w:rPr>
        <w:t xml:space="preserve"> 11.4</w:t>
      </w:r>
      <w:r w:rsidRPr="4D4328D2" w:rsidR="001E2C88">
        <w:rPr>
          <w:rFonts w:cs="Arial"/>
          <w:color w:val="auto"/>
        </w:rPr>
        <w:t xml:space="preserve">. </w:t>
      </w:r>
    </w:p>
    <w:p w:rsidR="001E2C88" w:rsidP="001E2C88" w:rsidRDefault="001E2C88" w14:paraId="74BC5D28" w14:textId="77777777">
      <w:pPr>
        <w:rPr>
          <w:rFonts w:cs="Arial"/>
          <w:szCs w:val="21"/>
        </w:rPr>
      </w:pPr>
    </w:p>
    <w:p w:rsidR="001E2C88" w:rsidP="001E2C88" w:rsidRDefault="001E2C88" w14:paraId="794EC0B0" w14:textId="4C85E015">
      <w:pPr>
        <w:rPr>
          <w:rFonts w:cs="Arial"/>
          <w:szCs w:val="21"/>
        </w:rPr>
      </w:pPr>
      <w:r>
        <w:rPr>
          <w:rFonts w:cs="Arial"/>
          <w:iCs/>
          <w:szCs w:val="21"/>
        </w:rPr>
        <w:t xml:space="preserve">Kravet om signert fullmakt gjelder </w:t>
      </w:r>
      <w:r w:rsidR="007869F2">
        <w:rPr>
          <w:rFonts w:cs="Arial"/>
          <w:iCs/>
          <w:szCs w:val="21"/>
        </w:rPr>
        <w:t xml:space="preserve">i tilfelle </w:t>
      </w:r>
      <w:r>
        <w:rPr>
          <w:rFonts w:cs="Arial"/>
          <w:iCs/>
          <w:szCs w:val="21"/>
        </w:rPr>
        <w:t>også for entreprenørens underleverandører. Entreprenøren skal kontraktsfeste signeringsplikten nedover i leverandørkjeden. Før signering av kontrakt</w:t>
      </w:r>
      <w:r w:rsidR="006E250A">
        <w:rPr>
          <w:rFonts w:cs="Arial"/>
          <w:iCs/>
          <w:szCs w:val="21"/>
        </w:rPr>
        <w:t>,</w:t>
      </w:r>
      <w:r>
        <w:rPr>
          <w:rFonts w:cs="Arial"/>
          <w:iCs/>
          <w:szCs w:val="21"/>
        </w:rPr>
        <w:t xml:space="preserve"> </w:t>
      </w:r>
      <w:r w:rsidR="00BF0FBB">
        <w:rPr>
          <w:rFonts w:cs="Arial"/>
          <w:iCs/>
          <w:szCs w:val="21"/>
        </w:rPr>
        <w:t>skal</w:t>
      </w:r>
      <w:r>
        <w:rPr>
          <w:rFonts w:cs="Arial"/>
          <w:iCs/>
          <w:szCs w:val="21"/>
        </w:rPr>
        <w:t xml:space="preserve"> </w:t>
      </w:r>
      <w:r w:rsidR="00DD7498">
        <w:rPr>
          <w:rFonts w:cs="Arial"/>
          <w:iCs/>
          <w:szCs w:val="21"/>
        </w:rPr>
        <w:t>Statsbygg</w:t>
      </w:r>
      <w:r>
        <w:rPr>
          <w:rFonts w:cs="Arial"/>
          <w:iCs/>
          <w:szCs w:val="21"/>
        </w:rPr>
        <w:t xml:space="preserve"> dog </w:t>
      </w:r>
      <w:r w:rsidR="00BF0FBB">
        <w:rPr>
          <w:rFonts w:cs="Arial"/>
          <w:iCs/>
          <w:szCs w:val="21"/>
        </w:rPr>
        <w:t xml:space="preserve">bare </w:t>
      </w:r>
      <w:r>
        <w:rPr>
          <w:rFonts w:cs="Arial"/>
          <w:iCs/>
          <w:szCs w:val="21"/>
        </w:rPr>
        <w:t>kun</w:t>
      </w:r>
      <w:r w:rsidR="00BF0FBB">
        <w:rPr>
          <w:rFonts w:cs="Arial"/>
          <w:iCs/>
          <w:szCs w:val="21"/>
        </w:rPr>
        <w:t>ne kreve</w:t>
      </w:r>
      <w:r>
        <w:rPr>
          <w:rFonts w:cs="Arial"/>
          <w:iCs/>
          <w:szCs w:val="21"/>
        </w:rPr>
        <w:t xml:space="preserve">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rsidR="001E2C88" w:rsidP="001E2C88" w:rsidRDefault="001E2C88" w14:paraId="5D431533" w14:textId="77777777">
      <w:pPr>
        <w:rPr>
          <w:rFonts w:cs="Arial"/>
          <w:szCs w:val="21"/>
        </w:rPr>
      </w:pPr>
    </w:p>
    <w:p w:rsidR="001E2C88" w:rsidP="001E2C88" w:rsidRDefault="001E2C88" w14:paraId="719129B4" w14:textId="43678F42">
      <w:pPr>
        <w:rPr>
          <w:rFonts w:cs="Arial"/>
          <w:iCs/>
          <w:szCs w:val="21"/>
        </w:rPr>
      </w:pPr>
      <w:r>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w:t>
      </w:r>
      <w:proofErr w:type="spellStart"/>
      <w:r>
        <w:rPr>
          <w:rFonts w:cs="Arial"/>
          <w:iCs/>
          <w:szCs w:val="21"/>
        </w:rPr>
        <w:t>avgiftsforpliktelser</w:t>
      </w:r>
      <w:proofErr w:type="spellEnd"/>
      <w:r>
        <w:rPr>
          <w:rFonts w:cs="Arial"/>
          <w:iCs/>
          <w:szCs w:val="21"/>
        </w:rPr>
        <w:t xml:space="preserve"> </w:t>
      </w:r>
      <w:proofErr w:type="spellStart"/>
      <w:r>
        <w:rPr>
          <w:rFonts w:cs="Arial"/>
          <w:iCs/>
          <w:szCs w:val="21"/>
        </w:rPr>
        <w:t>m.v</w:t>
      </w:r>
      <w:proofErr w:type="spellEnd"/>
      <w:r>
        <w:rPr>
          <w:rFonts w:cs="Arial"/>
          <w:iCs/>
          <w:szCs w:val="21"/>
        </w:rPr>
        <w:t>. Det presiseres også at hvis det ikke mottas signert fullmakt fra entreprenør og eventuelle underleverandører som er benyttet i kvalifiseringen, vil dette anses som et vesentlig forbehold til kontrakten som vil medføre at tilbyder avvises fra konkurransen.</w:t>
      </w:r>
    </w:p>
    <w:p w:rsidR="001E2C88" w:rsidP="001E2C88" w:rsidRDefault="001E2C88" w14:paraId="68F9D8F9" w14:textId="77777777">
      <w:pPr>
        <w:rPr>
          <w:rFonts w:cs="Arial"/>
          <w:iCs/>
          <w:szCs w:val="21"/>
        </w:rPr>
      </w:pPr>
    </w:p>
    <w:p w:rsidRPr="004D5027" w:rsidR="001E2C88" w:rsidP="4D4328D2" w:rsidRDefault="001E2C88" w14:paraId="5405A897" w14:textId="0BFB5579">
      <w:pPr>
        <w:rPr>
          <w:rFonts w:cs="Arial"/>
        </w:rPr>
      </w:pPr>
      <w:r w:rsidRPr="4D4328D2" w:rsidR="001E2C88">
        <w:rPr>
          <w:rFonts w:cs="Arial"/>
        </w:rPr>
        <w:t xml:space="preserve">Enkelte prosjekter vil bli valgt ut til en oppfølging gjennom hele kontraktsperioden, </w:t>
      </w:r>
      <w:r w:rsidRPr="4D4328D2" w:rsidR="001E2C88">
        <w:rPr>
          <w:rFonts w:cs="Arial"/>
        </w:rPr>
        <w:t>jf</w:t>
      </w:r>
      <w:r w:rsidRPr="4D4328D2" w:rsidR="001E2C88">
        <w:rPr>
          <w:rFonts w:cs="Arial"/>
        </w:rPr>
        <w:t xml:space="preserve"> </w:t>
      </w:r>
      <w:r w:rsidRPr="4D4328D2" w:rsidR="001E2C88">
        <w:rPr>
          <w:rFonts w:cs="Arial"/>
          <w:color w:val="auto"/>
        </w:rPr>
        <w:t xml:space="preserve">Totalentrepriseboka </w:t>
      </w:r>
      <w:r w:rsidRPr="4D4328D2" w:rsidR="001E2C88">
        <w:rPr>
          <w:rFonts w:cs="Arial"/>
          <w:color w:val="auto"/>
        </w:rPr>
        <w:t>pkt</w:t>
      </w:r>
      <w:r w:rsidRPr="4D4328D2" w:rsidR="001E2C88">
        <w:rPr>
          <w:rFonts w:cs="Arial"/>
          <w:color w:val="auto"/>
        </w:rPr>
        <w:t xml:space="preserve"> 11.4</w:t>
      </w:r>
      <w:r w:rsidRPr="4D4328D2" w:rsidR="4E49AF40">
        <w:rPr>
          <w:rFonts w:cs="Arial"/>
          <w:color w:val="auto"/>
        </w:rPr>
        <w:t>.</w:t>
      </w:r>
      <w:r w:rsidRPr="4D4328D2" w:rsidR="001E2C88">
        <w:rPr>
          <w:rFonts w:cs="Arial"/>
          <w:color w:val="auto"/>
        </w:rPr>
        <w:t xml:space="preserve"> I</w:t>
      </w:r>
      <w:r w:rsidRPr="4D4328D2" w:rsidR="001E2C88">
        <w:rPr>
          <w:rFonts w:cs="Arial"/>
        </w:rPr>
        <w:t xml:space="preserve"> slike prosjekter vil Statsbygg oversende oversiktslister til Skatteetaten, med fødsels- eller D-nummer på alle ansatte som utfører arbeid som ledd i oppfyllelsen av kontrakten.</w:t>
      </w:r>
    </w:p>
    <w:p w:rsidRPr="005554D6" w:rsidR="001E2C88" w:rsidP="001E2C88" w:rsidRDefault="001E2C88" w14:paraId="7821846A" w14:textId="77777777">
      <w:pPr>
        <w:ind w:left="360"/>
        <w:jc w:val="both"/>
      </w:pPr>
    </w:p>
    <w:p w:rsidRPr="001115C4" w:rsidR="001E2C88" w:rsidP="001E2C88" w:rsidRDefault="001E2C88" w14:paraId="38E1D55D" w14:textId="77777777">
      <w:pPr>
        <w:pStyle w:val="Overskrift2"/>
        <w:ind w:left="426" w:hanging="426"/>
      </w:pPr>
      <w:bookmarkStart w:name="_Toc370296166" w:id="86"/>
      <w:bookmarkStart w:name="_Toc209078915" w:id="87"/>
      <w:r w:rsidRPr="001115C4">
        <w:t>Tildelingskriterier i denne konkurransen</w:t>
      </w:r>
      <w:bookmarkEnd w:id="86"/>
      <w:bookmarkEnd w:id="87"/>
    </w:p>
    <w:p w:rsidRPr="005554D6" w:rsidR="001E2C88" w:rsidP="001E2C88" w:rsidRDefault="001E2C88" w14:paraId="4AC31831" w14:textId="77777777">
      <w:pPr>
        <w:jc w:val="both"/>
      </w:pPr>
    </w:p>
    <w:p w:rsidRPr="005554D6" w:rsidR="001E2C88" w:rsidP="001E2C88" w:rsidRDefault="001E2C88" w14:paraId="3983ED9D" w14:textId="77777777">
      <w:r w:rsidR="759A3E13">
        <w:rPr/>
        <w:t xml:space="preserve">Tildelingen </w:t>
      </w:r>
      <w:r w:rsidR="759A3E13">
        <w:rPr/>
        <w:t>vil bli</w:t>
      </w:r>
      <w:r w:rsidR="759A3E13">
        <w:rPr/>
        <w:t xml:space="preserve"> basert på følgende kriterier:</w:t>
      </w:r>
    </w:p>
    <w:p w:rsidRPr="005554D6" w:rsidR="001E2C88" w:rsidP="001E2C88" w:rsidRDefault="001E2C88" w14:paraId="02EC5878" w14:textId="77777777">
      <w:pPr>
        <w:pStyle w:val="Brdtekst3"/>
        <w:numPr>
          <w:ilvl w:val="0"/>
          <w:numId w:val="0"/>
        </w:numPr>
        <w:ind w:left="360"/>
      </w:pPr>
    </w:p>
    <w:tbl>
      <w:tblPr>
        <w:tblStyle w:val="Tabellrutenett"/>
        <w:tblW w:w="0" w:type="auto"/>
        <w:tblLook w:val="04A0" w:firstRow="1" w:lastRow="0" w:firstColumn="1" w:lastColumn="0" w:noHBand="0" w:noVBand="1"/>
      </w:tblPr>
      <w:tblGrid>
        <w:gridCol w:w="4219"/>
        <w:gridCol w:w="4961"/>
      </w:tblGrid>
      <w:tr w:rsidRPr="005554D6" w:rsidR="001E2C88" w:rsidTr="128CEBFC" w14:paraId="07809081" w14:textId="77777777">
        <w:tc>
          <w:tcPr>
            <w:tcW w:w="4219" w:type="dxa"/>
            <w:tcMar/>
          </w:tcPr>
          <w:p w:rsidRPr="005554D6" w:rsidR="001E2C88" w:rsidP="006E250A" w:rsidRDefault="001E2C88" w14:paraId="400AB262" w14:textId="77777777">
            <w:pPr>
              <w:jc w:val="both"/>
              <w:rPr>
                <w:b/>
              </w:rPr>
            </w:pPr>
            <w:r w:rsidRPr="005554D6">
              <w:rPr>
                <w:b/>
              </w:rPr>
              <w:t>Tildelingskriterium</w:t>
            </w:r>
          </w:p>
        </w:tc>
        <w:tc>
          <w:tcPr>
            <w:tcW w:w="4961" w:type="dxa"/>
            <w:tcMar/>
          </w:tcPr>
          <w:p w:rsidRPr="005554D6" w:rsidR="001E2C88" w:rsidP="006E250A" w:rsidRDefault="001E2C88" w14:paraId="756A3BAF" w14:textId="77777777">
            <w:pPr>
              <w:jc w:val="both"/>
              <w:rPr>
                <w:b/>
              </w:rPr>
            </w:pPr>
            <w:r w:rsidRPr="005554D6">
              <w:rPr>
                <w:b/>
              </w:rPr>
              <w:t>Dokumentasjon</w:t>
            </w:r>
          </w:p>
        </w:tc>
      </w:tr>
      <w:tr w:rsidRPr="005554D6" w:rsidR="001E2C88" w:rsidTr="128CEBFC" w14:paraId="3141E7AF" w14:textId="77777777">
        <w:tc>
          <w:tcPr>
            <w:tcW w:w="4219" w:type="dxa"/>
            <w:tcMar/>
          </w:tcPr>
          <w:p w:rsidRPr="005554D6" w:rsidR="001E2C88" w:rsidP="128CEBFC" w:rsidRDefault="001E2C88" w14:paraId="6A3455F0" w14:textId="288FD99B">
            <w:pPr>
              <w:pStyle w:val="Normal"/>
              <w:jc w:val="both"/>
            </w:pPr>
            <w:r w:rsidRPr="128CEBFC" w:rsidR="7B5B6D1D">
              <w:rPr>
                <w:rFonts w:ascii="Arial" w:hAnsi="Arial" w:eastAsia="Arial" w:cs="Arial"/>
                <w:noProof w:val="0"/>
                <w:sz w:val="21"/>
                <w:szCs w:val="21"/>
                <w:lang w:val="nb-NO"/>
              </w:rPr>
              <w:t>100% Pris</w:t>
            </w:r>
          </w:p>
        </w:tc>
        <w:tc>
          <w:tcPr>
            <w:tcW w:w="4961" w:type="dxa"/>
            <w:tcMar/>
          </w:tcPr>
          <w:p w:rsidR="128CEBFC" w:rsidP="128CEBFC" w:rsidRDefault="128CEBFC" w14:paraId="51D889C6" w14:textId="30ECAD65">
            <w:pPr>
              <w:spacing w:before="0" w:beforeAutospacing="off" w:after="0" w:afterAutospacing="off" w:line="276" w:lineRule="auto"/>
              <w:jc w:val="both"/>
            </w:pPr>
            <w:r w:rsidRPr="128CEBFC" w:rsidR="128CEBFC">
              <w:rPr>
                <w:rFonts w:ascii="Arial" w:hAnsi="Arial" w:eastAsia="Arial" w:cs="Arial"/>
                <w:sz w:val="21"/>
                <w:szCs w:val="21"/>
              </w:rPr>
              <w:t>Tilbudsskjema i utfylt og signert stand</w:t>
            </w:r>
          </w:p>
        </w:tc>
      </w:tr>
    </w:tbl>
    <w:p w:rsidRPr="005554D6" w:rsidR="001E2C88" w:rsidP="001E2C88" w:rsidRDefault="001E2C88" w14:paraId="1D1E7041" w14:textId="77777777">
      <w:pPr>
        <w:jc w:val="both"/>
      </w:pPr>
    </w:p>
    <w:p w:rsidRPr="005554D6" w:rsidR="001E2C88" w:rsidP="001E2C88" w:rsidRDefault="001E2C88" w14:paraId="2C7C4210" w14:textId="77777777">
      <w:pPr>
        <w:jc w:val="both"/>
      </w:pPr>
    </w:p>
    <w:p w:rsidRPr="00C77386" w:rsidR="001E2C88" w:rsidP="001E2C88" w:rsidRDefault="001E2C88" w14:paraId="35FF33CF" w14:textId="77777777">
      <w:pPr>
        <w:pStyle w:val="Overskrift1"/>
      </w:pPr>
      <w:bookmarkStart w:name="_Toc370296167" w:id="88"/>
      <w:bookmarkStart w:name="_Toc209078916" w:id="89"/>
      <w:r w:rsidRPr="00C77386">
        <w:t>Avvik fra konkurransegrunnlaget</w:t>
      </w:r>
      <w:bookmarkEnd w:id="88"/>
      <w:bookmarkEnd w:id="89"/>
    </w:p>
    <w:p w:rsidRPr="001115C4" w:rsidR="001E2C88" w:rsidP="001E2C88" w:rsidRDefault="001E2C88" w14:paraId="1A73576E" w14:textId="77777777">
      <w:pPr>
        <w:pStyle w:val="Overskrift2"/>
        <w:ind w:left="426" w:hanging="426"/>
      </w:pPr>
      <w:bookmarkStart w:name="_Toc370296168" w:id="90"/>
      <w:bookmarkStart w:name="_Toc209078917" w:id="91"/>
      <w:r w:rsidRPr="001115C4">
        <w:t>Generelt om forbehold og avvik</w:t>
      </w:r>
      <w:bookmarkEnd w:id="90"/>
      <w:bookmarkEnd w:id="91"/>
    </w:p>
    <w:p w:rsidRPr="005554D6" w:rsidR="001E2C88" w:rsidP="001E2C88" w:rsidRDefault="001E2C88" w14:paraId="55EDD886" w14:textId="77777777">
      <w:pPr>
        <w:jc w:val="both"/>
      </w:pPr>
    </w:p>
    <w:p w:rsidRPr="00C77386" w:rsidR="001E2C88" w:rsidP="001E2C88" w:rsidRDefault="001E2C88" w14:paraId="2098640C" w14:textId="77777777">
      <w:pPr>
        <w:rPr>
          <w:b/>
        </w:rPr>
      </w:pPr>
      <w:r w:rsidRPr="00C77386">
        <w:rPr>
          <w:b/>
        </w:rPr>
        <w:t xml:space="preserve">Det understrekes at tilbyder har risikoen for uklarheter i eget tilbud og at uklarheter, forbehold og avvik kan medføre avvisning. Før tilbyder eventuelt </w:t>
      </w:r>
      <w:proofErr w:type="gramStart"/>
      <w:r w:rsidRPr="00C77386">
        <w:rPr>
          <w:b/>
        </w:rPr>
        <w:t>avgir</w:t>
      </w:r>
      <w:proofErr w:type="gramEnd"/>
      <w:r w:rsidRPr="00C77386">
        <w:rPr>
          <w:b/>
        </w:rPr>
        <w:t xml:space="preserve"> tilbud med forbehold eller avvik, bør de rettslige konsekvenser av dette derfor vurderes. Istedenfor å gi tilbud med forbehold og avvik oppfordres leverandørene </w:t>
      </w:r>
      <w:r>
        <w:rPr>
          <w:b/>
        </w:rPr>
        <w:t xml:space="preserve">til å </w:t>
      </w:r>
      <w:r w:rsidRPr="00C77386">
        <w:rPr>
          <w:b/>
        </w:rPr>
        <w:t xml:space="preserve">stille spørsmål til Statsbygg, jf. </w:t>
      </w:r>
      <w:proofErr w:type="spellStart"/>
      <w:r w:rsidRPr="00C77386">
        <w:rPr>
          <w:b/>
        </w:rPr>
        <w:t>pkt</w:t>
      </w:r>
      <w:proofErr w:type="spellEnd"/>
      <w:r w:rsidRPr="00C77386">
        <w:rPr>
          <w:b/>
        </w:rPr>
        <w:t xml:space="preserve"> 1.5 ovenfor.</w:t>
      </w:r>
    </w:p>
    <w:p w:rsidRPr="005554D6" w:rsidR="001E2C88" w:rsidP="001E2C88" w:rsidRDefault="001E2C88" w14:paraId="1142F242" w14:textId="77777777">
      <w:pPr>
        <w:rPr>
          <w:i/>
        </w:rPr>
      </w:pPr>
    </w:p>
    <w:p w:rsidRPr="005554D6" w:rsidR="001E2C88" w:rsidP="001E2C88" w:rsidRDefault="001E2C88" w14:paraId="505495E8" w14:textId="77777777">
      <w:pPr>
        <w:rPr>
          <w:rFonts w:ascii="Arial" w:hAnsi="Arial" w:cs="Arial"/>
        </w:rPr>
      </w:pPr>
      <w:r w:rsidRPr="005554D6">
        <w:rPr>
          <w:rFonts w:ascii="Arial" w:hAnsi="Arial" w:cs="Arial"/>
        </w:rPr>
        <w:t>Henvisning til standardiserte leveringsvilkår eller lignende vil bli betraktet som forbehold i den grad de avviker fra foreliggende konkurranseregler og kontraktsbestemmelser. Slike forbehold kan medføre at tilbudet avvises.</w:t>
      </w:r>
    </w:p>
    <w:p w:rsidRPr="005554D6" w:rsidR="001E2C88" w:rsidP="001E2C88" w:rsidRDefault="001E2C88" w14:paraId="5807CD81" w14:textId="77777777">
      <w:pPr>
        <w:rPr>
          <w:rFonts w:ascii="Arial" w:hAnsi="Arial" w:cs="Arial"/>
          <w:color w:val="FF0000"/>
        </w:rPr>
      </w:pPr>
    </w:p>
    <w:p w:rsidRPr="005554D6" w:rsidR="001E2C88" w:rsidP="001E2C88" w:rsidRDefault="001E2C88" w14:paraId="3E63C11A" w14:textId="77777777">
      <w:pPr>
        <w:rPr>
          <w:rFonts w:ascii="Arial" w:hAnsi="Arial" w:cs="Arial"/>
          <w:color w:val="FF0000"/>
        </w:rPr>
      </w:pPr>
      <w:r w:rsidRPr="005554D6">
        <w:rPr>
          <w:rFonts w:ascii="Arial" w:hAnsi="Arial" w:cs="Arial"/>
        </w:rPr>
        <w:t>Forbehold om forskudd vil ikke aksepteres.</w:t>
      </w:r>
    </w:p>
    <w:p w:rsidRPr="005554D6" w:rsidR="001E2C88" w:rsidP="001E2C88" w:rsidRDefault="001E2C88" w14:paraId="13F3EA39" w14:textId="77777777">
      <w:pPr>
        <w:rPr>
          <w:rFonts w:cs="Arial"/>
          <w:i/>
          <w:iCs/>
          <w:color w:val="FF0000"/>
        </w:rPr>
      </w:pPr>
      <w:r w:rsidRPr="005554D6">
        <w:rPr>
          <w:rFonts w:cs="Arial"/>
          <w:i/>
          <w:iCs/>
          <w:color w:val="FF0000"/>
        </w:rPr>
        <w:t xml:space="preserve"> </w:t>
      </w:r>
    </w:p>
    <w:p w:rsidRPr="001115C4" w:rsidR="001E2C88" w:rsidP="001E2C88" w:rsidRDefault="001E2C88" w14:paraId="0F6D5624" w14:textId="77777777">
      <w:pPr>
        <w:pStyle w:val="Overskrift2"/>
        <w:ind w:left="426" w:hanging="426"/>
      </w:pPr>
      <w:bookmarkStart w:name="_Toc370296169" w:id="92"/>
      <w:bookmarkStart w:name="_Toc209078918" w:id="93"/>
      <w:r w:rsidRPr="001115C4">
        <w:t>Alternative tilbud</w:t>
      </w:r>
      <w:bookmarkEnd w:id="92"/>
      <w:bookmarkEnd w:id="93"/>
    </w:p>
    <w:p w:rsidRPr="005554D6" w:rsidR="001E2C88" w:rsidP="001E2C88" w:rsidRDefault="001E2C88" w14:paraId="708E56DA" w14:textId="77777777">
      <w:pPr>
        <w:jc w:val="both"/>
      </w:pPr>
      <w:r w:rsidRPr="005554D6">
        <w:rPr>
          <w:i/>
          <w:iCs/>
          <w:color w:val="FF0000"/>
        </w:rPr>
        <w:t xml:space="preserve"> </w:t>
      </w:r>
    </w:p>
    <w:p w:rsidRPr="005554D6" w:rsidR="001E2C88" w:rsidP="001E2C88" w:rsidRDefault="001E2C88" w14:paraId="1FA6D6BE" w14:textId="77777777">
      <w:pPr>
        <w:rPr>
          <w:i/>
          <w:color w:val="FF0000"/>
        </w:rPr>
      </w:pPr>
      <w:r w:rsidRPr="005554D6">
        <w:t>Det er ikke adgang til å gi alternative tilbud.</w:t>
      </w:r>
      <w:r w:rsidRPr="005554D6">
        <w:rPr>
          <w:i/>
          <w:color w:val="FF0000"/>
        </w:rPr>
        <w:t xml:space="preserve"> </w:t>
      </w:r>
      <w:r w:rsidRPr="005554D6">
        <w:t xml:space="preserve">Tilbud på annen løsning enn de spesifiserte eller som på annen måte ikke er i overensstemmelse med konkurransegrunnlaget, vil anses som et tilbud med forbehold eller avvik, jf. </w:t>
      </w:r>
      <w:proofErr w:type="spellStart"/>
      <w:r w:rsidRPr="005554D6">
        <w:t>pkt</w:t>
      </w:r>
      <w:proofErr w:type="spellEnd"/>
      <w:r w:rsidRPr="005554D6">
        <w:t xml:space="preserve"> 5.1 ovenfor.</w:t>
      </w:r>
    </w:p>
    <w:p w:rsidRPr="005554D6" w:rsidR="001E2C88" w:rsidP="001E2C88" w:rsidRDefault="001E2C88" w14:paraId="5E890014" w14:textId="77777777">
      <w:pPr>
        <w:pStyle w:val="Stil1"/>
        <w:rPr>
          <w:rFonts w:ascii="Times New Roman" w:hAnsi="Times New Roman"/>
        </w:rPr>
      </w:pPr>
    </w:p>
    <w:p w:rsidRPr="001115C4" w:rsidR="001E2C88" w:rsidP="001E2C88" w:rsidRDefault="001E2C88" w14:paraId="48D4DCED" w14:textId="77777777">
      <w:pPr>
        <w:pStyle w:val="Overskrift2"/>
        <w:ind w:left="426" w:hanging="426"/>
      </w:pPr>
      <w:bookmarkStart w:name="_Toc370296170" w:id="94"/>
      <w:bookmarkStart w:name="_Toc209078919" w:id="95"/>
      <w:r w:rsidRPr="001115C4">
        <w:t>Tilbud på deler av oppdraget</w:t>
      </w:r>
      <w:bookmarkEnd w:id="94"/>
      <w:bookmarkEnd w:id="95"/>
    </w:p>
    <w:p w:rsidRPr="005554D6" w:rsidR="001E2C88" w:rsidP="001E2C88" w:rsidRDefault="001E2C88" w14:paraId="292C4BE3" w14:textId="77777777"/>
    <w:p w:rsidRPr="005554D6" w:rsidR="001E2C88" w:rsidP="001E2C88" w:rsidRDefault="001E2C88" w14:paraId="23680A80" w14:textId="77777777">
      <w:pPr>
        <w:rPr>
          <w:rFonts w:ascii="Arial" w:hAnsi="Arial" w:cs="Arial"/>
        </w:rPr>
      </w:pPr>
      <w:r w:rsidRPr="005554D6">
        <w:rPr>
          <w:rFonts w:ascii="Arial" w:hAnsi="Arial" w:cs="Arial"/>
        </w:rPr>
        <w:t>Det er ikke adgang til å gi tilbud på deler av oppdraget.</w:t>
      </w:r>
    </w:p>
    <w:p w:rsidRPr="005554D6" w:rsidR="001E2C88" w:rsidP="001E2C88" w:rsidRDefault="001E2C88" w14:paraId="69678B77" w14:textId="77777777">
      <w:pPr>
        <w:pStyle w:val="Stil1"/>
      </w:pPr>
    </w:p>
    <w:p w:rsidRPr="00C77386" w:rsidR="001E2C88" w:rsidP="001E2C88" w:rsidRDefault="001E2C88" w14:paraId="445E528F" w14:textId="77777777">
      <w:pPr>
        <w:pStyle w:val="Overskrift1"/>
      </w:pPr>
      <w:bookmarkStart w:name="_Toc370296171" w:id="96"/>
      <w:bookmarkStart w:name="_Toc209078920" w:id="97"/>
      <w:r w:rsidRPr="00C77386">
        <w:t>Krav til tilbudet</w:t>
      </w:r>
      <w:bookmarkEnd w:id="96"/>
      <w:bookmarkEnd w:id="97"/>
    </w:p>
    <w:p w:rsidRPr="001115C4" w:rsidR="001E2C88" w:rsidP="001E2C88" w:rsidRDefault="001E2C88" w14:paraId="71921B3A" w14:textId="77777777">
      <w:pPr>
        <w:pStyle w:val="Overskrift2"/>
        <w:ind w:left="426" w:hanging="426"/>
      </w:pPr>
      <w:bookmarkStart w:name="_Toc370296172" w:id="98"/>
      <w:bookmarkStart w:name="_Toc209078921" w:id="99"/>
      <w:r w:rsidRPr="001115C4">
        <w:t>Vedståelsesfrist</w:t>
      </w:r>
      <w:bookmarkEnd w:id="98"/>
      <w:bookmarkEnd w:id="99"/>
    </w:p>
    <w:p w:rsidRPr="005554D6" w:rsidR="001E2C88" w:rsidP="001E2C88" w:rsidRDefault="001E2C88" w14:paraId="0D2B73C3" w14:textId="77777777">
      <w:pPr>
        <w:jc w:val="both"/>
      </w:pPr>
    </w:p>
    <w:p w:rsidR="001E2C88" w:rsidP="001E2C88" w:rsidRDefault="001E2C88" w14:paraId="5704C4B3" w14:textId="38F98AD6">
      <w:r w:rsidR="001E2C88">
        <w:rPr/>
        <w:t>Tilbudet er binden</w:t>
      </w:r>
      <w:r w:rsidRPr="4D4328D2" w:rsidR="001E2C88">
        <w:rPr>
          <w:color w:val="auto"/>
        </w:rPr>
        <w:t xml:space="preserve">de i </w:t>
      </w:r>
      <w:r w:rsidRPr="4D4328D2" w:rsidR="001E2C88">
        <w:rPr>
          <w:color w:val="auto"/>
        </w:rPr>
        <w:t>3</w:t>
      </w:r>
      <w:r w:rsidRPr="4D4328D2" w:rsidR="001E2C88">
        <w:rPr>
          <w:color w:val="auto"/>
        </w:rPr>
        <w:t xml:space="preserve"> m</w:t>
      </w:r>
      <w:r w:rsidR="001E2C88">
        <w:rPr/>
        <w:t xml:space="preserve">åneder, regnet f.o.m. tilbudsfristens utløp. Det opprinnelige tilbudet vedblir å være bindende selv om det fremsettes nye tilbud under </w:t>
      </w:r>
      <w:r w:rsidR="001E2C88">
        <w:rPr/>
        <w:t>eventuell</w:t>
      </w:r>
      <w:r w:rsidR="62BEF051">
        <w:rPr/>
        <w:t xml:space="preserve"> dialog</w:t>
      </w:r>
      <w:r w:rsidR="001E2C88">
        <w:rPr/>
        <w:t>.</w:t>
      </w:r>
    </w:p>
    <w:p w:rsidRPr="005554D6" w:rsidR="001E2C88" w:rsidP="001E2C88" w:rsidRDefault="001E2C88" w14:paraId="6CFADE17" w14:textId="77777777"/>
    <w:p w:rsidRPr="001115C4" w:rsidR="001E2C88" w:rsidP="001E2C88" w:rsidRDefault="001E2C88" w14:paraId="6F271B1A" w14:textId="77777777">
      <w:pPr>
        <w:pStyle w:val="Overskrift2"/>
        <w:ind w:left="426" w:hanging="426"/>
      </w:pPr>
      <w:bookmarkStart w:name="_Toc370296173" w:id="100"/>
      <w:bookmarkStart w:name="_Toc209078922" w:id="101"/>
      <w:r w:rsidRPr="001115C4">
        <w:t>Tilbudets språk</w:t>
      </w:r>
      <w:bookmarkEnd w:id="100"/>
      <w:bookmarkEnd w:id="101"/>
    </w:p>
    <w:p w:rsidRPr="005554D6" w:rsidR="001E2C88" w:rsidP="001E2C88" w:rsidRDefault="001E2C88" w14:paraId="4A47B34C" w14:textId="77777777">
      <w:pPr>
        <w:jc w:val="both"/>
      </w:pPr>
    </w:p>
    <w:p w:rsidRPr="005554D6" w:rsidR="001E2C88" w:rsidP="001E2C88" w:rsidRDefault="001E2C88" w14:paraId="3BB65861" w14:textId="77777777">
      <w:pPr>
        <w:jc w:val="both"/>
      </w:pPr>
      <w:r w:rsidRPr="005554D6">
        <w:t xml:space="preserve">Tilbudet og alle tilhørende dokumenter skal </w:t>
      </w:r>
      <w:proofErr w:type="gramStart"/>
      <w:r w:rsidRPr="005554D6">
        <w:t>avgis</w:t>
      </w:r>
      <w:proofErr w:type="gramEnd"/>
      <w:r w:rsidRPr="005554D6">
        <w:t xml:space="preserve"> på norsk.</w:t>
      </w:r>
    </w:p>
    <w:p w:rsidRPr="005554D6" w:rsidR="001E2C88" w:rsidP="001E2C88" w:rsidRDefault="001E2C88" w14:paraId="5D695F0C" w14:textId="77777777">
      <w:pPr>
        <w:jc w:val="both"/>
      </w:pPr>
    </w:p>
    <w:p w:rsidRPr="001115C4" w:rsidR="001E2C88" w:rsidP="001E2C88" w:rsidRDefault="001E2C88" w14:paraId="2E703916" w14:textId="77777777">
      <w:pPr>
        <w:pStyle w:val="Overskrift2"/>
        <w:ind w:left="426" w:hanging="426"/>
      </w:pPr>
      <w:bookmarkStart w:name="_Toc370296174" w:id="102"/>
      <w:bookmarkStart w:name="_Toc209078923" w:id="103"/>
      <w:r w:rsidRPr="001115C4">
        <w:t>Hva skal leveres?</w:t>
      </w:r>
      <w:bookmarkEnd w:id="102"/>
      <w:bookmarkEnd w:id="103"/>
    </w:p>
    <w:p w:rsidRPr="005554D6" w:rsidR="001E2C88" w:rsidP="001E2C88" w:rsidRDefault="001E2C88" w14:paraId="224ABFC9" w14:textId="77777777">
      <w:pPr>
        <w:jc w:val="both"/>
      </w:pPr>
    </w:p>
    <w:p w:rsidRPr="005554D6" w:rsidR="001E2C88" w:rsidP="4D4328D2" w:rsidRDefault="001E2C88" w14:paraId="28AC3DBD" w14:textId="43B706BB">
      <w:pPr>
        <w:pStyle w:val="Listeavsnitt"/>
        <w:ind w:left="567"/>
        <w:rPr/>
      </w:pPr>
      <w:r w:rsidR="001E2C88">
        <w:rPr/>
        <w:t xml:space="preserve">Tilbudsbrev, med angivelse av tilbudssum og eventuelle avvik/forbehold fra konkurransegrunnlaget. </w:t>
      </w:r>
    </w:p>
    <w:p w:rsidRPr="005554D6" w:rsidR="001E2C88" w:rsidP="128CEBFC" w:rsidRDefault="001E2C88" w14:paraId="72C94C94" w14:textId="77777777">
      <w:pPr>
        <w:pStyle w:val="Listeavsnitt"/>
        <w:ind w:left="567"/>
        <w:rPr/>
      </w:pPr>
      <w:r w:rsidR="759A3E13">
        <w:rPr/>
        <w:t>Komplett tilbudsskjema i utfylt og signert stand (vedlegg)</w:t>
      </w:r>
    </w:p>
    <w:p w:rsidRPr="005554D6" w:rsidR="001E2C88" w:rsidP="001E2C88" w:rsidRDefault="001E2C88" w14:paraId="21CCF576" w14:textId="77777777">
      <w:pPr>
        <w:pStyle w:val="Listeavsnitt"/>
        <w:numPr>
          <w:ilvl w:val="0"/>
          <w:numId w:val="21"/>
        </w:numPr>
        <w:ind w:left="567"/>
      </w:pPr>
      <w:r w:rsidRPr="005554D6">
        <w:t xml:space="preserve">Den etterspurte dokumentasjonen i tabellen for tildelingskriterier, </w:t>
      </w:r>
      <w:proofErr w:type="spellStart"/>
      <w:r w:rsidRPr="005554D6">
        <w:t>jf</w:t>
      </w:r>
      <w:proofErr w:type="spellEnd"/>
      <w:r w:rsidRPr="005554D6">
        <w:t xml:space="preserve"> </w:t>
      </w:r>
      <w:proofErr w:type="spellStart"/>
      <w:r w:rsidRPr="005554D6">
        <w:t>pkt</w:t>
      </w:r>
      <w:proofErr w:type="spellEnd"/>
      <w:r w:rsidRPr="005554D6">
        <w:t xml:space="preserve"> 4.2</w:t>
      </w:r>
    </w:p>
    <w:p w:rsidRPr="00C77386" w:rsidR="001E2C88" w:rsidP="4D4328D2" w:rsidRDefault="001E2C88" w14:paraId="4EF17ED7" w14:textId="77777777">
      <w:pPr>
        <w:pStyle w:val="Listeavsnitt"/>
        <w:ind w:left="567"/>
        <w:rPr>
          <w:rFonts w:ascii="Arial" w:hAnsi="Arial" w:cs="Arial"/>
          <w:i w:val="0"/>
          <w:iCs w:val="0"/>
          <w:color w:val="auto"/>
        </w:rPr>
      </w:pPr>
      <w:r w:rsidRPr="4D4328D2" w:rsidR="001E2C88">
        <w:rPr>
          <w:rFonts w:ascii="Arial" w:hAnsi="Arial" w:cs="Arial"/>
          <w:i w:val="0"/>
          <w:iCs w:val="0"/>
          <w:color w:val="auto"/>
        </w:rPr>
        <w:t>Annet</w:t>
      </w:r>
    </w:p>
    <w:p w:rsidRPr="005554D6" w:rsidR="001E2C88" w:rsidP="001E2C88" w:rsidRDefault="001E2C88" w14:paraId="219BE92E" w14:textId="77777777">
      <w:pPr>
        <w:jc w:val="both"/>
        <w:rPr>
          <w:i/>
          <w:iCs/>
        </w:rPr>
      </w:pPr>
    </w:p>
    <w:p w:rsidRPr="005554D6" w:rsidR="001E2C88" w:rsidP="001E2C88" w:rsidRDefault="001E2C88" w14:paraId="754D52D7" w14:textId="77777777">
      <w:r w:rsidRPr="005554D6">
        <w:t xml:space="preserve">Tilbyderne </w:t>
      </w:r>
      <w:r>
        <w:t>b</w:t>
      </w:r>
      <w:r w:rsidRPr="005554D6">
        <w:t xml:space="preserve">es </w:t>
      </w:r>
      <w:r>
        <w:t>om</w:t>
      </w:r>
      <w:r w:rsidRPr="005554D6">
        <w:t xml:space="preserve"> å følge ovennevnte nummerering ved disponering av sitt tilbud.</w:t>
      </w:r>
    </w:p>
    <w:p w:rsidRPr="005554D6" w:rsidR="001E2C88" w:rsidP="001E2C88" w:rsidRDefault="001E2C88" w14:paraId="326FE6BC" w14:textId="77777777">
      <w:pPr>
        <w:jc w:val="both"/>
        <w:rPr>
          <w:rFonts w:cs="Arial"/>
          <w:b/>
          <w:bCs/>
        </w:rPr>
      </w:pPr>
    </w:p>
    <w:p w:rsidRPr="00C77386" w:rsidR="001E2C88" w:rsidP="001E2C88" w:rsidRDefault="001E2C88" w14:paraId="09F3920B" w14:textId="77777777">
      <w:pPr>
        <w:rPr>
          <w:b/>
        </w:rPr>
      </w:pPr>
      <w:r w:rsidRPr="00C77386">
        <w:rPr>
          <w:b/>
        </w:rPr>
        <w:t xml:space="preserve">Tilbud som ikke inneholder alle opplysninger og dokumenter som er etterspurt, </w:t>
      </w:r>
      <w:r>
        <w:rPr>
          <w:b/>
          <w:bCs/>
        </w:rPr>
        <w:t>eller som ikke oppfyller kravene til utforming av tilbudet som Statsbygg har fastsatt,</w:t>
      </w:r>
      <w:r w:rsidRPr="0009528F">
        <w:rPr>
          <w:b/>
          <w:bCs/>
        </w:rPr>
        <w:t xml:space="preserve"> </w:t>
      </w:r>
      <w:r w:rsidRPr="00C77386">
        <w:rPr>
          <w:b/>
        </w:rPr>
        <w:t xml:space="preserve">vil kunne bli avvist. </w:t>
      </w:r>
    </w:p>
    <w:p w:rsidRPr="005554D6" w:rsidR="001E2C88" w:rsidP="001E2C88" w:rsidRDefault="001E2C88" w14:paraId="60365802" w14:textId="77777777">
      <w:pPr>
        <w:pStyle w:val="Stil1"/>
        <w:rPr>
          <w:rFonts w:ascii="Times New Roman" w:hAnsi="Times New Roman"/>
          <w:b/>
          <w:bCs/>
        </w:rPr>
      </w:pPr>
    </w:p>
    <w:p w:rsidR="001E2C88" w:rsidP="001E2C88" w:rsidRDefault="001E2C88" w14:paraId="1FDB1E6B" w14:textId="77777777">
      <w:pPr>
        <w:pStyle w:val="Overskrift2"/>
        <w:ind w:left="426" w:hanging="426"/>
        <w:rPr/>
      </w:pPr>
      <w:bookmarkStart w:name="_Toc78959292" w:id="104"/>
      <w:bookmarkStart w:name="_Toc370296175" w:id="105"/>
      <w:bookmarkStart w:name="_Toc209078924" w:id="106"/>
      <w:r w:rsidR="001E2C88">
        <w:rPr/>
        <w:t>Innleveringssted og tilbudsfrist</w:t>
      </w:r>
      <w:bookmarkEnd w:id="104"/>
      <w:bookmarkEnd w:id="105"/>
      <w:bookmarkEnd w:id="106"/>
    </w:p>
    <w:p w:rsidR="4D4328D2" w:rsidP="4D4328D2" w:rsidRDefault="4D4328D2" w14:paraId="297C4ACC" w14:textId="30091BAE">
      <w:pPr>
        <w:jc w:val="both"/>
      </w:pPr>
    </w:p>
    <w:p w:rsidR="64D207AB" w:rsidP="4D4328D2" w:rsidRDefault="64D207AB" w14:paraId="11673E9A" w14:textId="1B76ADD2">
      <w:pPr>
        <w:jc w:val="both"/>
      </w:pPr>
      <w:r w:rsidR="64D207AB">
        <w:rPr/>
        <w:t>TIlbudet</w:t>
      </w:r>
      <w:r w:rsidR="64D207AB">
        <w:rPr/>
        <w:t xml:space="preserve"> skal leveres elektronisk gjennom </w:t>
      </w:r>
      <w:r w:rsidR="64D207AB">
        <w:rPr/>
        <w:t>g</w:t>
      </w:r>
      <w:r w:rsidR="030F55D9">
        <w:rPr/>
        <w:t>jennom</w:t>
      </w:r>
      <w:r w:rsidR="030F55D9">
        <w:rPr/>
        <w:t xml:space="preserve"> oppdragsgivers KGV. </w:t>
      </w:r>
    </w:p>
    <w:p w:rsidRPr="005554D6" w:rsidR="001E2C88" w:rsidP="001E2C88" w:rsidRDefault="001E2C88" w14:paraId="1485C088" w14:textId="2AE6B3D8">
      <w:pPr>
        <w:jc w:val="both"/>
      </w:pPr>
      <w:r w:rsidR="001E2C88">
        <w:rPr/>
        <w:t xml:space="preserve">Fristen for innlevering av tilbud er </w:t>
      </w:r>
      <w:r w:rsidR="466C6161">
        <w:rPr/>
        <w:t>17,08,2026</w:t>
      </w:r>
      <w:r w:rsidRPr="4D4328D2" w:rsidR="00A92AC4">
        <w:rPr>
          <w:b w:val="1"/>
          <w:bCs w:val="1"/>
          <w:color w:val="FF0000"/>
        </w:rPr>
        <w:t xml:space="preserve"> </w:t>
      </w:r>
      <w:r w:rsidRPr="4D4328D2" w:rsidR="00A92AC4">
        <w:rPr>
          <w:b w:val="1"/>
          <w:bCs w:val="1"/>
          <w:u w:val="single"/>
        </w:rPr>
        <w:t>kl. 12.00.</w:t>
      </w:r>
    </w:p>
    <w:p w:rsidRPr="005554D6" w:rsidR="001E2C88" w:rsidP="001E2C88" w:rsidRDefault="001E2C88" w14:paraId="6A37D0C2" w14:textId="77777777">
      <w:pPr>
        <w:jc w:val="both"/>
        <w:rPr>
          <w:b/>
          <w:bCs/>
        </w:rPr>
      </w:pPr>
    </w:p>
    <w:p w:rsidR="001E2C88" w:rsidP="4D4328D2" w:rsidRDefault="001E2C88" w14:paraId="6075B903" w14:textId="76D5796A">
      <w:pPr>
        <w:jc w:val="both"/>
      </w:pPr>
      <w:r w:rsidRPr="4D4328D2" w:rsidR="001E2C88">
        <w:rPr>
          <w:b w:val="1"/>
          <w:bCs w:val="1"/>
        </w:rPr>
        <w:t>For sent innkomne tilbud vil kunne bli avvist.</w:t>
      </w:r>
      <w:r w:rsidR="001E2C88">
        <w:rPr/>
        <w:t xml:space="preserve"> </w:t>
      </w:r>
    </w:p>
    <w:p w:rsidR="4D4328D2" w:rsidP="4D4328D2" w:rsidRDefault="4D4328D2" w14:paraId="7D87E27E" w14:textId="23EE7323">
      <w:pPr>
        <w:jc w:val="both"/>
      </w:pPr>
    </w:p>
    <w:p w:rsidR="001E2C88" w:rsidP="001E2C88" w:rsidRDefault="001E2C88" w14:paraId="159281A0" w14:textId="77777777">
      <w:pPr>
        <w:pStyle w:val="Overskrift1"/>
        <w:rPr/>
      </w:pPr>
      <w:r w:rsidR="001E2C88">
        <w:rPr/>
        <w:t xml:space="preserve"> </w:t>
      </w:r>
      <w:bookmarkStart w:name="_Toc31689423" w:id="109"/>
      <w:bookmarkStart w:name="_Toc78962705" w:id="110"/>
      <w:bookmarkStart w:name="_Toc370296176" w:id="111"/>
      <w:bookmarkStart w:name="_Toc209078925" w:id="112"/>
      <w:r w:rsidR="001E2C88">
        <w:rPr/>
        <w:t>Oppdragsgivers underskrift</w:t>
      </w:r>
      <w:bookmarkEnd w:id="109"/>
      <w:bookmarkEnd w:id="110"/>
      <w:bookmarkEnd w:id="111"/>
      <w:bookmarkEnd w:id="112"/>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17"/>
        <w:gridCol w:w="992"/>
        <w:gridCol w:w="851"/>
        <w:gridCol w:w="850"/>
        <w:gridCol w:w="4395"/>
      </w:tblGrid>
      <w:tr w:rsidR="001E2C88" w:rsidTr="4D4328D2" w14:paraId="500158BA" w14:textId="77777777">
        <w:sdt>
          <w:sdtPr>
            <w:id w:val="1913814622"/>
            <w:lock w:val="contentLocked"/>
            <w:text/>
            <w:placeholder>
              <w:docPart w:val="DefaultPlaceholder_1081868574"/>
            </w:placeholder>
          </w:sdtPr>
          <w:sdtEndPr/>
          <w:sdtContent>
            <w:tc>
              <w:tcPr>
                <w:tcW w:w="817" w:type="dxa"/>
                <w:tcMar/>
              </w:tcPr>
              <w:p w:rsidR="001E2C88" w:rsidP="006E250A" w:rsidRDefault="001E2C88" w14:paraId="30839671" w14:textId="77777777">
                <w:r>
                  <w:t>Sted:</w:t>
                </w:r>
              </w:p>
            </w:tc>
          </w:sdtContent>
        </w:sdt>
        <w:tc>
          <w:tcPr>
            <w:tcW w:w="1843" w:type="dxa"/>
            <w:gridSpan w:val="2"/>
            <w:tcMar/>
          </w:tcPr>
          <w:p w:rsidR="001E2C88" w:rsidP="4D4328D2" w:rsidRDefault="001E2C88" w14:paraId="432F332F" w14:textId="249653CB">
            <w:pPr>
              <w:rPr>
                <w:color w:val="auto"/>
              </w:rPr>
            </w:pPr>
            <w:r w:rsidRPr="4D4328D2" w:rsidR="420FA86B">
              <w:rPr>
                <w:color w:val="auto"/>
              </w:rPr>
              <w:t>Oslo</w:t>
            </w:r>
          </w:p>
        </w:tc>
        <w:sdt>
          <w:sdtPr>
            <w:id w:val="-140814531"/>
            <w:lock w:val="contentLocked"/>
            <w:text/>
            <w:placeholder>
              <w:docPart w:val="DefaultPlaceholder_1081868574"/>
            </w:placeholder>
          </w:sdtPr>
          <w:sdtEndPr/>
          <w:sdtContent>
            <w:tc>
              <w:tcPr>
                <w:tcW w:w="850" w:type="dxa"/>
                <w:tcMar/>
              </w:tcPr>
              <w:p w:rsidR="001E2C88" w:rsidP="006E250A" w:rsidRDefault="001E2C88" w14:paraId="04CB6C84" w14:textId="77777777">
                <w:r>
                  <w:t>Dato:</w:t>
                </w:r>
              </w:p>
            </w:tc>
          </w:sdtContent>
        </w:sdt>
        <w:tc>
          <w:tcPr>
            <w:tcW w:w="4395" w:type="dxa"/>
            <w:tcMar/>
          </w:tcPr>
          <w:p w:rsidR="001E2C88" w:rsidP="006E250A" w:rsidRDefault="001E2C88" w14:paraId="0B0EC0A6" w14:textId="7ED4A72B">
            <w:bookmarkStart w:name="OPPGAVE1UTFORTDATO" w:id="113"/>
            <w:bookmarkEnd w:id="113"/>
            <w:r w:rsidR="18193848">
              <w:rPr/>
              <w:t>24.07.2026</w:t>
            </w:r>
          </w:p>
        </w:tc>
      </w:tr>
      <w:tr w:rsidR="001E2C88" w:rsidTr="4D4328D2" w14:paraId="7A1949B0" w14:textId="77777777">
        <w:tc>
          <w:tcPr>
            <w:tcW w:w="7905" w:type="dxa"/>
            <w:gridSpan w:val="5"/>
            <w:tcMar/>
          </w:tcPr>
          <w:p w:rsidR="001E2C88" w:rsidP="006E250A" w:rsidRDefault="001E2C88" w14:paraId="5EB5A8CB" w14:textId="77777777"/>
        </w:tc>
      </w:tr>
      <w:tr w:rsidR="001E2C88" w:rsidTr="4D4328D2" w14:paraId="4C7064BA" w14:textId="77777777">
        <w:sdt>
          <w:sdtPr>
            <w:id w:val="105314967"/>
            <w:lock w:val="contentLocked"/>
            <w:text/>
            <w:placeholder>
              <w:docPart w:val="DefaultPlaceholder_1081868574"/>
            </w:placeholder>
          </w:sdtPr>
          <w:sdtEndPr/>
          <w:sdtContent>
            <w:tc>
              <w:tcPr>
                <w:tcW w:w="1809" w:type="dxa"/>
                <w:gridSpan w:val="2"/>
                <w:tcMar/>
              </w:tcPr>
              <w:p w:rsidR="001E2C88" w:rsidP="006E250A" w:rsidRDefault="001E2C88" w14:paraId="372CCBE4" w14:textId="77777777">
                <w:r>
                  <w:t>For Statsbygg:</w:t>
                </w:r>
              </w:p>
            </w:tc>
          </w:sdtContent>
        </w:sdt>
        <w:tc>
          <w:tcPr>
            <w:tcW w:w="6096" w:type="dxa"/>
            <w:gridSpan w:val="3"/>
            <w:tcMar/>
          </w:tcPr>
          <w:p w:rsidR="001E2C88" w:rsidP="006E250A" w:rsidRDefault="001E2C88" w14:paraId="4C96B37B" w14:textId="77777777">
            <w:bookmarkStart w:name="OPPGAVE1ANSVARLIGNAVN" w:id="114"/>
            <w:bookmarkEnd w:id="114"/>
          </w:p>
        </w:tc>
      </w:tr>
      <w:tr w:rsidR="001E2C88" w:rsidTr="4D4328D2" w14:paraId="0B4E229B" w14:textId="77777777">
        <w:tc>
          <w:tcPr>
            <w:tcW w:w="1809" w:type="dxa"/>
            <w:gridSpan w:val="2"/>
            <w:tcMar/>
          </w:tcPr>
          <w:p w:rsidR="001E2C88" w:rsidP="006E250A" w:rsidRDefault="001E2C88" w14:paraId="0ED514C1" w14:textId="77777777"/>
        </w:tc>
        <w:tc>
          <w:tcPr>
            <w:tcW w:w="6096" w:type="dxa"/>
            <w:gridSpan w:val="3"/>
            <w:tcMar/>
          </w:tcPr>
          <w:p w:rsidR="001E2C88" w:rsidP="006E250A" w:rsidRDefault="001E2C88" w14:paraId="1F89FA25" w14:textId="77777777">
            <w:bookmarkStart w:name="OPPGAVE1ANSVARLIGTITTEL" w:id="115"/>
            <w:bookmarkEnd w:id="115"/>
          </w:p>
        </w:tc>
      </w:tr>
      <w:tr w:rsidR="001E2C88" w:rsidTr="4D4328D2" w14:paraId="37DBF295" w14:textId="77777777">
        <w:tc>
          <w:tcPr>
            <w:tcW w:w="7905" w:type="dxa"/>
            <w:gridSpan w:val="5"/>
            <w:tcMar/>
          </w:tcPr>
          <w:p w:rsidR="001E2C88" w:rsidP="006E250A" w:rsidRDefault="001E2C88" w14:paraId="4F923A85" w14:textId="77777777"/>
        </w:tc>
      </w:tr>
      <w:tr w:rsidR="001E2C88" w:rsidTr="4D4328D2" w14:paraId="7B0536A2" w14:textId="77777777">
        <w:tc>
          <w:tcPr>
            <w:tcW w:w="7905" w:type="dxa"/>
            <w:gridSpan w:val="5"/>
            <w:tcMar/>
          </w:tcPr>
          <w:p w:rsidRPr="00B36D4C" w:rsidR="001E2C88" w:rsidP="006E250A" w:rsidRDefault="001E2C88" w14:paraId="0BF6180C" w14:textId="77777777">
            <w:pPr>
              <w:rPr>
                <w:i/>
                <w:iCs/>
                <w:color w:val="147E88" w:themeColor="accent2"/>
              </w:rPr>
            </w:pPr>
            <w:bookmarkStart w:name="DOKUMENTGODKJENT" w:id="116"/>
            <w:bookmarkEnd w:id="116"/>
          </w:p>
        </w:tc>
      </w:tr>
    </w:tbl>
    <w:p w:rsidRPr="00433FFD" w:rsidR="001E2C88" w:rsidP="001E2C88" w:rsidRDefault="001E2C88" w14:paraId="120DE07D" w14:textId="77777777"/>
    <w:p w:rsidRPr="007C155A" w:rsidR="001E2C88" w:rsidP="001E2C88" w:rsidRDefault="001E2C88" w14:paraId="3969C3CC" w14:textId="77777777">
      <w:pPr>
        <w:pStyle w:val="Overskrift1"/>
      </w:pPr>
      <w:bookmarkStart w:name="_Toc78962706" w:id="117"/>
      <w:bookmarkStart w:name="_Toc370296177" w:id="118"/>
      <w:bookmarkStart w:name="_Toc209078926" w:id="119"/>
      <w:r w:rsidRPr="007C155A">
        <w:t>Vedlegg</w:t>
      </w:r>
      <w:bookmarkEnd w:id="117"/>
      <w:bookmarkEnd w:id="118"/>
      <w:bookmarkEnd w:id="119"/>
    </w:p>
    <w:p w:rsidRPr="005554D6" w:rsidR="001E2C88" w:rsidP="001E2C88" w:rsidRDefault="001E2C88" w14:paraId="29893F47" w14:textId="77777777">
      <w:r w:rsidRPr="005554D6">
        <w:t xml:space="preserve">Utkast til avtaledokument </w:t>
      </w:r>
    </w:p>
    <w:p w:rsidRPr="009832FC" w:rsidR="001E2C88" w:rsidP="001E2C88" w:rsidRDefault="001E2C88" w14:paraId="114D5C4A" w14:textId="0DE2C801">
      <w:pPr>
        <w:rPr>
          <w:color w:val="FF0000"/>
        </w:rPr>
      </w:pPr>
      <w:r w:rsidR="001E2C88">
        <w:rPr/>
        <w:t>Kontraktsbestem</w:t>
      </w:r>
      <w:r w:rsidRPr="4D4328D2" w:rsidR="001E2C88">
        <w:rPr>
          <w:color w:val="auto"/>
        </w:rPr>
        <w:t>melser</w:t>
      </w:r>
      <w:r w:rsidRPr="4D4328D2" w:rsidR="001E2C88">
        <w:rPr>
          <w:color w:val="auto"/>
        </w:rPr>
        <w:t xml:space="preserve"> </w:t>
      </w:r>
      <w:r w:rsidRPr="4D4328D2" w:rsidR="001E2C88">
        <w:rPr>
          <w:color w:val="auto"/>
        </w:rPr>
        <w:t>(Totalentrepriseboka basert på NS 8407)</w:t>
      </w:r>
    </w:p>
    <w:p w:rsidRPr="001E2C88" w:rsidR="00B36D4C" w:rsidP="4D4328D2" w:rsidRDefault="001E2C88" w14:paraId="52D70869" w14:textId="65061954">
      <w:pPr>
        <w:jc w:val="both"/>
        <w:rPr>
          <w:i w:val="1"/>
          <w:iCs w:val="1"/>
          <w:color w:val="FF0000"/>
        </w:rPr>
      </w:pPr>
    </w:p>
    <w:sectPr w:rsidRPr="001E2C88" w:rsidR="00B36D4C" w:rsidSect="00BB043E">
      <w:headerReference w:type="default" r:id="rId20"/>
      <w:footerReference w:type="default" r:id="rId21"/>
      <w:headerReference w:type="first" r:id="rId22"/>
      <w:footerReference w:type="first" r:id="rId23"/>
      <w:pgSz w:w="11906" w:h="16838" w:orient="portrait"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65961" w:rsidRDefault="00A65961" w14:paraId="4D22069B" w14:textId="77777777">
      <w:pPr>
        <w:spacing w:line="240" w:lineRule="auto"/>
      </w:pPr>
      <w:r>
        <w:separator/>
      </w:r>
    </w:p>
  </w:endnote>
  <w:endnote w:type="continuationSeparator" w:id="0">
    <w:p w:rsidR="00A65961" w:rsidRDefault="00A65961" w14:paraId="7BA64DD3" w14:textId="77777777">
      <w:pPr>
        <w:spacing w:line="240" w:lineRule="auto"/>
      </w:pPr>
      <w:r>
        <w:continuationSeparator/>
      </w:r>
    </w:p>
  </w:endnote>
  <w:endnote w:type="continuationNotice" w:id="1">
    <w:p w:rsidR="00A65961" w:rsidRDefault="00A65961" w14:paraId="69341F06"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E2C88" w:rsidR="001E2C88" w:rsidP="001E2C88" w:rsidRDefault="001E2C88" w14:paraId="12190E82" w14:textId="77777777">
    <w:pPr>
      <w:pStyle w:val="Bunntekst"/>
      <w:jc w:val="right"/>
    </w:pPr>
    <w:r w:rsidRPr="001E2C88">
      <w:fldChar w:fldCharType="begin"/>
    </w:r>
    <w:r w:rsidRPr="001E2C88">
      <w:instrText>PAGE  \* Arabic  \* MERGEFORMAT</w:instrText>
    </w:r>
    <w:r w:rsidRPr="001E2C88">
      <w:fldChar w:fldCharType="separate"/>
    </w:r>
    <w:r w:rsidRPr="001E2C88">
      <w:t>2</w:t>
    </w:r>
    <w:r w:rsidRPr="001E2C88">
      <w:fldChar w:fldCharType="end"/>
    </w:r>
    <w:r>
      <w:t>/</w:t>
    </w:r>
    <w:r>
      <w:fldChar w:fldCharType="begin"/>
    </w:r>
    <w:r>
      <w:instrText>NUMPAGES  \* Arabic  \* MERGEFORMAT</w:instrText>
    </w:r>
    <w:r>
      <w:fldChar w:fldCharType="separate"/>
    </w:r>
    <w:r w:rsidRPr="001E2C88">
      <w:t>2</w:t>
    </w:r>
    <w:r>
      <w:fldChar w:fldCharType="end"/>
    </w:r>
  </w:p>
  <w:tbl>
    <w:tblPr>
      <w:tblW w:w="0" w:type="auto"/>
      <w:tblCellMar>
        <w:left w:w="70" w:type="dxa"/>
        <w:right w:w="70" w:type="dxa"/>
      </w:tblCellMar>
      <w:tblLook w:val="0000" w:firstRow="0" w:lastRow="0" w:firstColumn="0" w:lastColumn="0" w:noHBand="0" w:noVBand="0"/>
    </w:tblPr>
    <w:tblGrid>
      <w:gridCol w:w="4854"/>
      <w:gridCol w:w="4784"/>
    </w:tblGrid>
    <w:tr w:rsidRPr="00C8600C" w:rsidR="00C8600C" w:rsidTr="38F9C2FC" w14:paraId="1E2D1F9F" w14:textId="77777777">
      <w:tc>
        <w:tcPr>
          <w:tcW w:w="4890" w:type="dxa"/>
          <w:tcMar/>
        </w:tcPr>
        <w:p w:rsidRPr="00C8600C" w:rsidR="00C8600C" w:rsidP="00C8600C" w:rsidRDefault="00C8600C" w14:paraId="002128CD" w14:textId="670F06F4">
          <w:pPr>
            <w:pStyle w:val="Bunntekst"/>
          </w:pPr>
          <w:r w:rsidRPr="00C8600C">
            <w:t xml:space="preserve">Mal godkjent dato: </w:t>
          </w:r>
          <w:r w:rsidR="003F7955">
            <w:t>01.12</w:t>
          </w:r>
          <w:r w:rsidR="00E90F02">
            <w:t>.2025</w:t>
          </w:r>
        </w:p>
        <w:p w:rsidRPr="00C8600C" w:rsidR="00C8600C" w:rsidP="00C8600C" w:rsidRDefault="00C8600C" w14:paraId="1326DFA5" w14:textId="4A19C330">
          <w:pPr>
            <w:pStyle w:val="Bunntekst"/>
          </w:pPr>
          <w:r w:rsidRPr="00C8600C">
            <w:t xml:space="preserve">Mal </w:t>
          </w:r>
          <w:proofErr w:type="spellStart"/>
          <w:r w:rsidRPr="00C8600C">
            <w:t>saksnr</w:t>
          </w:r>
          <w:proofErr w:type="spellEnd"/>
          <w:r w:rsidRPr="00C8600C">
            <w:t xml:space="preserve"> 2016/13770</w:t>
          </w:r>
        </w:p>
      </w:tc>
      <w:tc>
        <w:tcPr>
          <w:tcW w:w="4819" w:type="dxa"/>
          <w:tcMar/>
        </w:tcPr>
        <w:p w:rsidRPr="00C8600C" w:rsidR="00C8600C" w:rsidP="00C8600C" w:rsidRDefault="00C8600C" w14:paraId="264773AB" w14:textId="68DEF00B">
          <w:pPr>
            <w:pStyle w:val="Bunntekst"/>
          </w:pPr>
          <w:r w:rsidRPr="38F9C2FC" w:rsidR="38F9C2FC">
            <w:rPr>
              <w:color w:val="FF0000"/>
            </w:rPr>
            <w:t xml:space="preserve">                                               </w:t>
          </w:r>
        </w:p>
      </w:tc>
    </w:tr>
  </w:tbl>
  <w:p w:rsidR="001E2C88" w:rsidRDefault="001E2C88" w14:paraId="664E47FF"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250A" w:rsidP="006E250A" w:rsidRDefault="002F1B7B" w14:paraId="0A5F04A0" w14:textId="77777777">
    <w:pPr>
      <w:pStyle w:val="Bunntekst"/>
    </w:pPr>
    <w:r w:rsidRPr="00B552CB">
      <w:rPr>
        <w:b/>
      </w:rPr>
      <w:t>UTGIVER</w:t>
    </w:r>
    <w:r>
      <w:t xml:space="preserve"> UFV</w:t>
    </w:r>
  </w:p>
  <w:p w:rsidR="006E250A" w:rsidP="006E250A" w:rsidRDefault="002F1B7B" w14:paraId="7A4114C9" w14:textId="77777777">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rsidR="006E250A" w:rsidP="006E250A" w:rsidRDefault="002F1B7B" w14:paraId="2DC758BC" w14:textId="77777777">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65961" w:rsidRDefault="00A65961" w14:paraId="397FCD11" w14:textId="77777777">
      <w:pPr>
        <w:spacing w:line="240" w:lineRule="auto"/>
      </w:pPr>
      <w:r>
        <w:separator/>
      </w:r>
    </w:p>
  </w:footnote>
  <w:footnote w:type="continuationSeparator" w:id="0">
    <w:p w:rsidR="00A65961" w:rsidRDefault="00A65961" w14:paraId="2891EF9F" w14:textId="77777777">
      <w:pPr>
        <w:spacing w:line="240" w:lineRule="auto"/>
      </w:pPr>
      <w:r>
        <w:continuationSeparator/>
      </w:r>
    </w:p>
  </w:footnote>
  <w:footnote w:type="continuationNotice" w:id="1">
    <w:p w:rsidR="00A65961" w:rsidRDefault="00A65961" w14:paraId="51187208"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24"/>
      <w:gridCol w:w="3124"/>
      <w:gridCol w:w="3390"/>
    </w:tblGrid>
    <w:tr w:rsidRPr="00924C01" w:rsidR="001F1EAA" w:rsidTr="4D4328D2" w14:paraId="129E35F0" w14:textId="77777777">
      <w:tc>
        <w:tcPr>
          <w:tcW w:w="3124" w:type="dxa"/>
          <w:tcMar/>
        </w:tcPr>
        <w:p w:rsidRPr="00924C01" w:rsidR="001F1EAA" w:rsidP="006E250A" w:rsidRDefault="001F1EAA" w14:paraId="3F8982F5" w14:textId="77777777">
          <w:pPr>
            <w:pStyle w:val="Topptekst"/>
            <w:jc w:val="right"/>
            <w:rPr>
              <w:rStyle w:val="Bunntekstbold"/>
            </w:rPr>
          </w:pPr>
        </w:p>
      </w:tc>
      <w:tc>
        <w:tcPr>
          <w:tcW w:w="3124" w:type="dxa"/>
          <w:tcMar/>
        </w:tcPr>
        <w:p w:rsidRPr="00924C01" w:rsidR="001F1EAA" w:rsidP="006E250A" w:rsidRDefault="001F1EAA" w14:paraId="1971D3B0" w14:textId="77777777">
          <w:pPr>
            <w:pStyle w:val="Topptekst"/>
            <w:jc w:val="right"/>
            <w:rPr>
              <w:rStyle w:val="Bunntekstbold"/>
            </w:rPr>
          </w:pPr>
        </w:p>
      </w:tc>
      <w:tc>
        <w:tcPr>
          <w:tcW w:w="3390" w:type="dxa"/>
          <w:tcMar/>
        </w:tcPr>
        <w:p w:rsidRPr="00357B9C" w:rsidR="001E2C88" w:rsidP="4D4328D2" w:rsidRDefault="001E2C88" w14:paraId="3ED2C2E1" w14:textId="77777777">
          <w:pPr>
            <w:pStyle w:val="Topptekst"/>
            <w:jc w:val="right"/>
            <w:rPr>
              <w:b w:val="0"/>
              <w:bCs w:val="0"/>
              <w:color w:val="auto"/>
            </w:rPr>
          </w:pPr>
          <w:r w:rsidRPr="4D4328D2" w:rsidR="4D4328D2">
            <w:rPr>
              <w:color w:val="auto"/>
            </w:rPr>
            <w:t>Ingen kunngjøring</w:t>
          </w:r>
        </w:p>
        <w:p w:rsidRPr="00357B9C" w:rsidR="001E2C88" w:rsidP="4D4328D2" w:rsidRDefault="001E2C88" w14:paraId="368B1791" w14:textId="58B7B732">
          <w:pPr>
            <w:pStyle w:val="Topptekst"/>
            <w:jc w:val="right"/>
            <w:rPr>
              <w:b w:val="0"/>
              <w:bCs w:val="0"/>
              <w:color w:val="auto"/>
            </w:rPr>
          </w:pPr>
          <w:r w:rsidRPr="4D4328D2" w:rsidR="4D4328D2">
            <w:rPr>
              <w:color w:val="auto"/>
            </w:rPr>
            <w:t xml:space="preserve">Tilbudsinvitasjon – </w:t>
          </w:r>
          <w:r w:rsidRPr="4D4328D2" w:rsidR="4D4328D2">
            <w:rPr>
              <w:color w:val="auto"/>
            </w:rPr>
            <w:t>t</w:t>
          </w:r>
          <w:r w:rsidRPr="4D4328D2" w:rsidR="4D4328D2">
            <w:rPr>
              <w:color w:val="auto"/>
            </w:rPr>
            <w:t>otalentreprise</w:t>
          </w:r>
        </w:p>
        <w:p w:rsidRPr="001E2C88" w:rsidR="001F1EAA" w:rsidP="4D4328D2" w:rsidRDefault="001E2C88" w14:paraId="43FB1695" w14:textId="3C8AD602">
          <w:pPr>
            <w:pStyle w:val="Normal"/>
            <w:suppressLineNumbers w:val="0"/>
            <w:bidi w:val="0"/>
            <w:spacing w:before="0" w:beforeAutospacing="off" w:after="0" w:afterAutospacing="off" w:line="276" w:lineRule="auto"/>
            <w:ind w:left="0" w:right="0"/>
            <w:jc w:val="right"/>
            <w:rPr>
              <w:b w:val="1"/>
              <w:bCs w:val="1"/>
              <w:color w:val="auto"/>
              <w:sz w:val="13"/>
              <w:szCs w:val="13"/>
            </w:rPr>
          </w:pPr>
          <w:r w:rsidRPr="4D4328D2" w:rsidR="4D4328D2">
            <w:rPr>
              <w:b w:val="1"/>
              <w:bCs w:val="1"/>
              <w:color w:val="auto"/>
              <w:sz w:val="13"/>
              <w:szCs w:val="13"/>
            </w:rPr>
            <w:t xml:space="preserve">Modernisering av 1 </w:t>
          </w:r>
          <w:r w:rsidRPr="4D4328D2" w:rsidR="4D4328D2">
            <w:rPr>
              <w:b w:val="1"/>
              <w:bCs w:val="1"/>
              <w:color w:val="auto"/>
              <w:sz w:val="13"/>
              <w:szCs w:val="13"/>
            </w:rPr>
            <w:t>stk</w:t>
          </w:r>
          <w:r w:rsidRPr="4D4328D2" w:rsidR="4D4328D2">
            <w:rPr>
              <w:b w:val="1"/>
              <w:bCs w:val="1"/>
              <w:color w:val="auto"/>
              <w:sz w:val="13"/>
              <w:szCs w:val="13"/>
            </w:rPr>
            <w:t xml:space="preserve"> heis, Kystverket Honningsvåg</w:t>
          </w:r>
          <w:proofErr w:type="spellStart"/>
          <w:proofErr w:type="spellEnd"/>
        </w:p>
      </w:tc>
    </w:tr>
    <w:tr w:rsidRPr="00924C01" w:rsidR="00924C01" w:rsidTr="4D4328D2" w14:paraId="23B6E03F" w14:textId="77777777">
      <w:tc>
        <w:tcPr>
          <w:tcW w:w="3124" w:type="dxa"/>
          <w:tcMar/>
        </w:tcPr>
        <w:p w:rsidRPr="00924C01" w:rsidR="00924C01" w:rsidP="006E250A" w:rsidRDefault="00924C01" w14:paraId="5A87E990" w14:textId="77777777">
          <w:pPr>
            <w:pStyle w:val="Topptekst"/>
            <w:jc w:val="right"/>
            <w:rPr>
              <w:rStyle w:val="Bunntekstbold"/>
            </w:rPr>
          </w:pPr>
        </w:p>
      </w:tc>
      <w:tc>
        <w:tcPr>
          <w:tcW w:w="3124" w:type="dxa"/>
          <w:tcMar/>
        </w:tcPr>
        <w:p w:rsidRPr="00924C01" w:rsidR="00924C01" w:rsidP="006E250A" w:rsidRDefault="00924C01" w14:paraId="2B182E0D" w14:textId="77777777">
          <w:pPr>
            <w:pStyle w:val="Topptekst"/>
            <w:jc w:val="right"/>
            <w:rPr>
              <w:rStyle w:val="Bunntekstbold"/>
            </w:rPr>
          </w:pPr>
        </w:p>
      </w:tc>
      <w:tc>
        <w:tcPr>
          <w:tcW w:w="3390" w:type="dxa"/>
          <w:tcMar/>
        </w:tcPr>
        <w:p w:rsidRPr="001F1EAA" w:rsidR="00924C01" w:rsidP="4D4328D2" w:rsidRDefault="00924C01" w14:paraId="59AB8269" w14:textId="677E064D">
          <w:pPr>
            <w:pStyle w:val="Topptekst"/>
            <w:jc w:val="right"/>
            <w:rPr>
              <w:rStyle w:val="Bunntekstbold"/>
              <w:b w:val="1"/>
              <w:bCs w:val="1"/>
              <w:color w:val="auto"/>
            </w:rPr>
          </w:pPr>
          <w:r w:rsidRPr="4D4328D2" w:rsidR="4D4328D2">
            <w:rPr>
              <w:rStyle w:val="Bunntekstbold"/>
              <w:b w:val="1"/>
              <w:bCs w:val="1"/>
              <w:color w:val="auto"/>
            </w:rPr>
            <w:t xml:space="preserve">Saksnummer: </w:t>
          </w:r>
          <w:bookmarkStart w:name="SAKSNR" w:id="120"/>
          <w:bookmarkEnd w:id="120"/>
          <w:r w:rsidRPr="4D4328D2" w:rsidR="4D4328D2">
            <w:rPr>
              <w:rStyle w:val="Bunntekstbold"/>
              <w:b w:val="1"/>
              <w:bCs w:val="1"/>
              <w:color w:val="auto"/>
            </w:rPr>
            <w:t>-</w:t>
          </w:r>
          <w:r w:rsidRPr="4D4328D2" w:rsidR="4D4328D2">
            <w:rPr>
              <w:rStyle w:val="Bunntekstbold"/>
              <w:b w:val="1"/>
              <w:bCs w:val="1"/>
              <w:color w:val="auto"/>
            </w:rPr>
            <w:t xml:space="preserve"> 2026/3752</w:t>
          </w:r>
          <w:bookmarkStart w:name="NRISAK" w:id="121"/>
          <w:bookmarkEnd w:id="121"/>
        </w:p>
      </w:tc>
    </w:tr>
  </w:tbl>
  <w:p w:rsidR="006E250A" w:rsidRDefault="003A41AC" w14:paraId="39C58C28" w14:textId="77777777">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58243" behindDoc="0" locked="0" layoutInCell="1" allowOverlap="1" wp14:anchorId="4FBB87C1" wp14:editId="6853E64E">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w14:anchorId="098F16EC">
                <v:line id="Rett linje 2"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516BD3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">
                  <v:stroke joinstyle="miter"/>
                  <w10:wrap anchorx="page" anchory="page"/>
                </v:line>
              </w:pict>
            </mc:Fallback>
          </mc:AlternateContent>
        </w:r>
        <w:r w:rsidR="002F1B7B">
          <w:rPr>
            <w:noProof/>
            <w:lang w:eastAsia="nb-NO"/>
          </w:rPr>
          <w:drawing>
            <wp:anchor distT="0" distB="0" distL="114300" distR="114300" simplePos="0" relativeHeight="251658240" behindDoc="1" locked="0" layoutInCell="1" allowOverlap="1" wp14:anchorId="75B72D74" wp14:editId="0F57A34B">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6E250A" w:rsidRDefault="006E250A" w14:paraId="6A9EA801"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E250A" w:rsidP="006E250A" w:rsidRDefault="002F1B7B" w14:paraId="2C679565" w14:textId="77777777">
    <w:pPr>
      <w:pStyle w:val="Topptekst"/>
    </w:pPr>
    <w:r>
      <w:rPr>
        <w:noProof/>
        <w:lang w:eastAsia="nb-NO"/>
      </w:rPr>
      <mc:AlternateContent>
        <mc:Choice Requires="wps">
          <w:drawing>
            <wp:anchor distT="0" distB="0" distL="114300" distR="114300" simplePos="0" relativeHeight="251658242" behindDoc="0" locked="0" layoutInCell="1" allowOverlap="1" wp14:anchorId="30203A4E" wp14:editId="5F6995CE">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w14:anchorId="28BDE6A2">
            <v:line id="Rett linje 1"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3DFFF2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1" behindDoc="1" locked="0" layoutInCell="1" allowOverlap="1" wp14:anchorId="70A4E702" wp14:editId="013F3C8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E250A" w:rsidP="006E250A" w:rsidRDefault="006E250A" w14:paraId="1CDAFC0A" w14:textId="77777777">
    <w:pPr>
      <w:pStyle w:val="Topptekst"/>
    </w:pPr>
  </w:p>
  <w:p w:rsidRPr="009B644A" w:rsidR="006E250A" w:rsidP="006E250A" w:rsidRDefault="006E250A" w14:paraId="1803D5E4" w14:textId="77777777">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7">
    <w:nsid w:val="3b00ef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1" w15:restartNumberingAfterBreak="0">
    <w:nsid w:val="042F1CAF"/>
    <w:multiLevelType w:val="hybridMultilevel"/>
    <w:tmpl w:val="C76E8466"/>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04387F98"/>
    <w:multiLevelType w:val="hybridMultilevel"/>
    <w:tmpl w:val="7EAC1FF2"/>
    <w:lvl w:ilvl="0" w:tplc="F3C45AFE">
      <w:start w:val="1"/>
      <w:numFmt w:val="bullet"/>
      <w:lvlText w:val="•"/>
      <w:lvlJc w:val="left"/>
      <w:pPr>
        <w:tabs>
          <w:tab w:val="num" w:pos="360"/>
        </w:tabs>
        <w:ind w:left="360" w:hanging="360"/>
      </w:pPr>
      <w:rPr>
        <w:rFonts w:hint="default" w:ascii="Arial" w:hAnsi="Arial"/>
      </w:rPr>
    </w:lvl>
    <w:lvl w:ilvl="1" w:tplc="576A08C0" w:tentative="1">
      <w:start w:val="1"/>
      <w:numFmt w:val="bullet"/>
      <w:lvlText w:val="•"/>
      <w:lvlJc w:val="left"/>
      <w:pPr>
        <w:tabs>
          <w:tab w:val="num" w:pos="1080"/>
        </w:tabs>
        <w:ind w:left="1080" w:hanging="360"/>
      </w:pPr>
      <w:rPr>
        <w:rFonts w:hint="default" w:ascii="Arial" w:hAnsi="Arial"/>
      </w:rPr>
    </w:lvl>
    <w:lvl w:ilvl="2" w:tplc="077EA5E0" w:tentative="1">
      <w:start w:val="1"/>
      <w:numFmt w:val="bullet"/>
      <w:lvlText w:val="•"/>
      <w:lvlJc w:val="left"/>
      <w:pPr>
        <w:tabs>
          <w:tab w:val="num" w:pos="1800"/>
        </w:tabs>
        <w:ind w:left="1800" w:hanging="360"/>
      </w:pPr>
      <w:rPr>
        <w:rFonts w:hint="default" w:ascii="Arial" w:hAnsi="Arial"/>
      </w:rPr>
    </w:lvl>
    <w:lvl w:ilvl="3" w:tplc="F634C406" w:tentative="1">
      <w:start w:val="1"/>
      <w:numFmt w:val="bullet"/>
      <w:lvlText w:val="•"/>
      <w:lvlJc w:val="left"/>
      <w:pPr>
        <w:tabs>
          <w:tab w:val="num" w:pos="2520"/>
        </w:tabs>
        <w:ind w:left="2520" w:hanging="360"/>
      </w:pPr>
      <w:rPr>
        <w:rFonts w:hint="default" w:ascii="Arial" w:hAnsi="Arial"/>
      </w:rPr>
    </w:lvl>
    <w:lvl w:ilvl="4" w:tplc="B040310C" w:tentative="1">
      <w:start w:val="1"/>
      <w:numFmt w:val="bullet"/>
      <w:lvlText w:val="•"/>
      <w:lvlJc w:val="left"/>
      <w:pPr>
        <w:tabs>
          <w:tab w:val="num" w:pos="3240"/>
        </w:tabs>
        <w:ind w:left="3240" w:hanging="360"/>
      </w:pPr>
      <w:rPr>
        <w:rFonts w:hint="default" w:ascii="Arial" w:hAnsi="Arial"/>
      </w:rPr>
    </w:lvl>
    <w:lvl w:ilvl="5" w:tplc="ECE4A7DE" w:tentative="1">
      <w:start w:val="1"/>
      <w:numFmt w:val="bullet"/>
      <w:lvlText w:val="•"/>
      <w:lvlJc w:val="left"/>
      <w:pPr>
        <w:tabs>
          <w:tab w:val="num" w:pos="3960"/>
        </w:tabs>
        <w:ind w:left="3960" w:hanging="360"/>
      </w:pPr>
      <w:rPr>
        <w:rFonts w:hint="default" w:ascii="Arial" w:hAnsi="Arial"/>
      </w:rPr>
    </w:lvl>
    <w:lvl w:ilvl="6" w:tplc="6BCA98BE" w:tentative="1">
      <w:start w:val="1"/>
      <w:numFmt w:val="bullet"/>
      <w:lvlText w:val="•"/>
      <w:lvlJc w:val="left"/>
      <w:pPr>
        <w:tabs>
          <w:tab w:val="num" w:pos="4680"/>
        </w:tabs>
        <w:ind w:left="4680" w:hanging="360"/>
      </w:pPr>
      <w:rPr>
        <w:rFonts w:hint="default" w:ascii="Arial" w:hAnsi="Arial"/>
      </w:rPr>
    </w:lvl>
    <w:lvl w:ilvl="7" w:tplc="1A1624CA" w:tentative="1">
      <w:start w:val="1"/>
      <w:numFmt w:val="bullet"/>
      <w:lvlText w:val="•"/>
      <w:lvlJc w:val="left"/>
      <w:pPr>
        <w:tabs>
          <w:tab w:val="num" w:pos="5400"/>
        </w:tabs>
        <w:ind w:left="5400" w:hanging="360"/>
      </w:pPr>
      <w:rPr>
        <w:rFonts w:hint="default" w:ascii="Arial" w:hAnsi="Arial"/>
      </w:rPr>
    </w:lvl>
    <w:lvl w:ilvl="8" w:tplc="BD829984" w:tentative="1">
      <w:start w:val="1"/>
      <w:numFmt w:val="bullet"/>
      <w:lvlText w:val="•"/>
      <w:lvlJc w:val="left"/>
      <w:pPr>
        <w:tabs>
          <w:tab w:val="num" w:pos="6120"/>
        </w:tabs>
        <w:ind w:left="6120" w:hanging="360"/>
      </w:pPr>
      <w:rPr>
        <w:rFonts w:hint="default" w:ascii="Arial" w:hAnsi="Arial"/>
      </w:rPr>
    </w:lvl>
  </w:abstractNum>
  <w:abstractNum w:abstractNumId="3" w15:restartNumberingAfterBreak="0">
    <w:nsid w:val="08265181"/>
    <w:multiLevelType w:val="hybridMultilevel"/>
    <w:tmpl w:val="1E10C798"/>
    <w:lvl w:ilvl="0" w:tplc="1450A654">
      <w:start w:val="1"/>
      <w:numFmt w:val="bullet"/>
      <w:lvlText w:val="•"/>
      <w:lvlJc w:val="left"/>
      <w:pPr>
        <w:tabs>
          <w:tab w:val="num" w:pos="360"/>
        </w:tabs>
        <w:ind w:left="360" w:hanging="360"/>
      </w:pPr>
      <w:rPr>
        <w:rFonts w:hint="default" w:ascii="Arial" w:hAnsi="Arial"/>
      </w:rPr>
    </w:lvl>
    <w:lvl w:ilvl="1" w:tplc="665E8FF4" w:tentative="1">
      <w:start w:val="1"/>
      <w:numFmt w:val="bullet"/>
      <w:lvlText w:val="•"/>
      <w:lvlJc w:val="left"/>
      <w:pPr>
        <w:tabs>
          <w:tab w:val="num" w:pos="1080"/>
        </w:tabs>
        <w:ind w:left="1080" w:hanging="360"/>
      </w:pPr>
      <w:rPr>
        <w:rFonts w:hint="default" w:ascii="Arial" w:hAnsi="Arial"/>
      </w:rPr>
    </w:lvl>
    <w:lvl w:ilvl="2" w:tplc="FF180656" w:tentative="1">
      <w:start w:val="1"/>
      <w:numFmt w:val="bullet"/>
      <w:lvlText w:val="•"/>
      <w:lvlJc w:val="left"/>
      <w:pPr>
        <w:tabs>
          <w:tab w:val="num" w:pos="1800"/>
        </w:tabs>
        <w:ind w:left="1800" w:hanging="360"/>
      </w:pPr>
      <w:rPr>
        <w:rFonts w:hint="default" w:ascii="Arial" w:hAnsi="Arial"/>
      </w:rPr>
    </w:lvl>
    <w:lvl w:ilvl="3" w:tplc="4FE67D6C" w:tentative="1">
      <w:start w:val="1"/>
      <w:numFmt w:val="bullet"/>
      <w:lvlText w:val="•"/>
      <w:lvlJc w:val="left"/>
      <w:pPr>
        <w:tabs>
          <w:tab w:val="num" w:pos="2520"/>
        </w:tabs>
        <w:ind w:left="2520" w:hanging="360"/>
      </w:pPr>
      <w:rPr>
        <w:rFonts w:hint="default" w:ascii="Arial" w:hAnsi="Arial"/>
      </w:rPr>
    </w:lvl>
    <w:lvl w:ilvl="4" w:tplc="1B1EA942" w:tentative="1">
      <w:start w:val="1"/>
      <w:numFmt w:val="bullet"/>
      <w:lvlText w:val="•"/>
      <w:lvlJc w:val="left"/>
      <w:pPr>
        <w:tabs>
          <w:tab w:val="num" w:pos="3240"/>
        </w:tabs>
        <w:ind w:left="3240" w:hanging="360"/>
      </w:pPr>
      <w:rPr>
        <w:rFonts w:hint="default" w:ascii="Arial" w:hAnsi="Arial"/>
      </w:rPr>
    </w:lvl>
    <w:lvl w:ilvl="5" w:tplc="D0FCD640" w:tentative="1">
      <w:start w:val="1"/>
      <w:numFmt w:val="bullet"/>
      <w:lvlText w:val="•"/>
      <w:lvlJc w:val="left"/>
      <w:pPr>
        <w:tabs>
          <w:tab w:val="num" w:pos="3960"/>
        </w:tabs>
        <w:ind w:left="3960" w:hanging="360"/>
      </w:pPr>
      <w:rPr>
        <w:rFonts w:hint="default" w:ascii="Arial" w:hAnsi="Arial"/>
      </w:rPr>
    </w:lvl>
    <w:lvl w:ilvl="6" w:tplc="0C36D636" w:tentative="1">
      <w:start w:val="1"/>
      <w:numFmt w:val="bullet"/>
      <w:lvlText w:val="•"/>
      <w:lvlJc w:val="left"/>
      <w:pPr>
        <w:tabs>
          <w:tab w:val="num" w:pos="4680"/>
        </w:tabs>
        <w:ind w:left="4680" w:hanging="360"/>
      </w:pPr>
      <w:rPr>
        <w:rFonts w:hint="default" w:ascii="Arial" w:hAnsi="Arial"/>
      </w:rPr>
    </w:lvl>
    <w:lvl w:ilvl="7" w:tplc="5250221A" w:tentative="1">
      <w:start w:val="1"/>
      <w:numFmt w:val="bullet"/>
      <w:lvlText w:val="•"/>
      <w:lvlJc w:val="left"/>
      <w:pPr>
        <w:tabs>
          <w:tab w:val="num" w:pos="5400"/>
        </w:tabs>
        <w:ind w:left="5400" w:hanging="360"/>
      </w:pPr>
      <w:rPr>
        <w:rFonts w:hint="default" w:ascii="Arial" w:hAnsi="Arial"/>
      </w:rPr>
    </w:lvl>
    <w:lvl w:ilvl="8" w:tplc="8D9E6E3C" w:tentative="1">
      <w:start w:val="1"/>
      <w:numFmt w:val="bullet"/>
      <w:lvlText w:val="•"/>
      <w:lvlJc w:val="left"/>
      <w:pPr>
        <w:tabs>
          <w:tab w:val="num" w:pos="6120"/>
        </w:tabs>
        <w:ind w:left="6120" w:hanging="360"/>
      </w:pPr>
      <w:rPr>
        <w:rFonts w:hint="default" w:ascii="Arial" w:hAnsi="Arial"/>
      </w:rPr>
    </w:lvl>
  </w:abstractNum>
  <w:abstractNum w:abstractNumId="4" w15:restartNumberingAfterBreak="0">
    <w:nsid w:val="15756697"/>
    <w:multiLevelType w:val="hybridMultilevel"/>
    <w:tmpl w:val="1898D448"/>
    <w:lvl w:ilvl="0" w:tplc="04140001">
      <w:start w:val="1"/>
      <w:numFmt w:val="bullet"/>
      <w:lvlText w:val=""/>
      <w:lvlJc w:val="left"/>
      <w:pPr>
        <w:tabs>
          <w:tab w:val="num" w:pos="927"/>
        </w:tabs>
        <w:ind w:left="927" w:hanging="360"/>
      </w:pPr>
      <w:rPr>
        <w:rFonts w:hint="default" w:ascii="Symbol" w:hAnsi="Symbol"/>
      </w:rPr>
    </w:lvl>
    <w:lvl w:ilvl="1" w:tplc="04140003" w:tentative="1">
      <w:start w:val="1"/>
      <w:numFmt w:val="bullet"/>
      <w:lvlText w:val="o"/>
      <w:lvlJc w:val="left"/>
      <w:pPr>
        <w:tabs>
          <w:tab w:val="num" w:pos="1647"/>
        </w:tabs>
        <w:ind w:left="1647" w:hanging="360"/>
      </w:pPr>
      <w:rPr>
        <w:rFonts w:hint="default" w:ascii="Courier New" w:hAnsi="Courier New"/>
      </w:rPr>
    </w:lvl>
    <w:lvl w:ilvl="2" w:tplc="04140005" w:tentative="1">
      <w:start w:val="1"/>
      <w:numFmt w:val="bullet"/>
      <w:lvlText w:val=""/>
      <w:lvlJc w:val="left"/>
      <w:pPr>
        <w:tabs>
          <w:tab w:val="num" w:pos="2367"/>
        </w:tabs>
        <w:ind w:left="2367" w:hanging="360"/>
      </w:pPr>
      <w:rPr>
        <w:rFonts w:hint="default" w:ascii="Wingdings" w:hAnsi="Wingdings"/>
      </w:rPr>
    </w:lvl>
    <w:lvl w:ilvl="3" w:tplc="04140001" w:tentative="1">
      <w:start w:val="1"/>
      <w:numFmt w:val="bullet"/>
      <w:lvlText w:val=""/>
      <w:lvlJc w:val="left"/>
      <w:pPr>
        <w:tabs>
          <w:tab w:val="num" w:pos="3087"/>
        </w:tabs>
        <w:ind w:left="3087" w:hanging="360"/>
      </w:pPr>
      <w:rPr>
        <w:rFonts w:hint="default" w:ascii="Symbol" w:hAnsi="Symbol"/>
      </w:rPr>
    </w:lvl>
    <w:lvl w:ilvl="4" w:tplc="04140003" w:tentative="1">
      <w:start w:val="1"/>
      <w:numFmt w:val="bullet"/>
      <w:lvlText w:val="o"/>
      <w:lvlJc w:val="left"/>
      <w:pPr>
        <w:tabs>
          <w:tab w:val="num" w:pos="3807"/>
        </w:tabs>
        <w:ind w:left="3807" w:hanging="360"/>
      </w:pPr>
      <w:rPr>
        <w:rFonts w:hint="default" w:ascii="Courier New" w:hAnsi="Courier New"/>
      </w:rPr>
    </w:lvl>
    <w:lvl w:ilvl="5" w:tplc="04140005" w:tentative="1">
      <w:start w:val="1"/>
      <w:numFmt w:val="bullet"/>
      <w:lvlText w:val=""/>
      <w:lvlJc w:val="left"/>
      <w:pPr>
        <w:tabs>
          <w:tab w:val="num" w:pos="4527"/>
        </w:tabs>
        <w:ind w:left="4527" w:hanging="360"/>
      </w:pPr>
      <w:rPr>
        <w:rFonts w:hint="default" w:ascii="Wingdings" w:hAnsi="Wingdings"/>
      </w:rPr>
    </w:lvl>
    <w:lvl w:ilvl="6" w:tplc="04140001" w:tentative="1">
      <w:start w:val="1"/>
      <w:numFmt w:val="bullet"/>
      <w:lvlText w:val=""/>
      <w:lvlJc w:val="left"/>
      <w:pPr>
        <w:tabs>
          <w:tab w:val="num" w:pos="5247"/>
        </w:tabs>
        <w:ind w:left="5247" w:hanging="360"/>
      </w:pPr>
      <w:rPr>
        <w:rFonts w:hint="default" w:ascii="Symbol" w:hAnsi="Symbol"/>
      </w:rPr>
    </w:lvl>
    <w:lvl w:ilvl="7" w:tplc="04140003" w:tentative="1">
      <w:start w:val="1"/>
      <w:numFmt w:val="bullet"/>
      <w:lvlText w:val="o"/>
      <w:lvlJc w:val="left"/>
      <w:pPr>
        <w:tabs>
          <w:tab w:val="num" w:pos="5967"/>
        </w:tabs>
        <w:ind w:left="5967" w:hanging="360"/>
      </w:pPr>
      <w:rPr>
        <w:rFonts w:hint="default" w:ascii="Courier New" w:hAnsi="Courier New"/>
      </w:rPr>
    </w:lvl>
    <w:lvl w:ilvl="8" w:tplc="04140005" w:tentative="1">
      <w:start w:val="1"/>
      <w:numFmt w:val="bullet"/>
      <w:lvlText w:val=""/>
      <w:lvlJc w:val="left"/>
      <w:pPr>
        <w:tabs>
          <w:tab w:val="num" w:pos="6687"/>
        </w:tabs>
        <w:ind w:left="6687" w:hanging="360"/>
      </w:pPr>
      <w:rPr>
        <w:rFonts w:hint="default" w:ascii="Wingdings" w:hAnsi="Wingdings"/>
      </w:rPr>
    </w:lvl>
  </w:abstractNum>
  <w:abstractNum w:abstractNumId="5" w15:restartNumberingAfterBreak="0">
    <w:nsid w:val="1E7A5B76"/>
    <w:multiLevelType w:val="hybridMultilevel"/>
    <w:tmpl w:val="E94EEDAE"/>
    <w:lvl w:ilvl="0" w:tplc="23EA40A6">
      <w:start w:val="1"/>
      <w:numFmt w:val="bullet"/>
      <w:lvlText w:val="•"/>
      <w:lvlJc w:val="left"/>
      <w:pPr>
        <w:tabs>
          <w:tab w:val="num" w:pos="360"/>
        </w:tabs>
        <w:ind w:left="360" w:hanging="360"/>
      </w:pPr>
      <w:rPr>
        <w:rFonts w:hint="default" w:ascii="Arial" w:hAnsi="Arial"/>
      </w:rPr>
    </w:lvl>
    <w:lvl w:ilvl="1" w:tplc="B5B2EA1E" w:tentative="1">
      <w:start w:val="1"/>
      <w:numFmt w:val="bullet"/>
      <w:lvlText w:val="•"/>
      <w:lvlJc w:val="left"/>
      <w:pPr>
        <w:tabs>
          <w:tab w:val="num" w:pos="1080"/>
        </w:tabs>
        <w:ind w:left="1080" w:hanging="360"/>
      </w:pPr>
      <w:rPr>
        <w:rFonts w:hint="default" w:ascii="Arial" w:hAnsi="Arial"/>
      </w:rPr>
    </w:lvl>
    <w:lvl w:ilvl="2" w:tplc="257ED89C" w:tentative="1">
      <w:start w:val="1"/>
      <w:numFmt w:val="bullet"/>
      <w:lvlText w:val="•"/>
      <w:lvlJc w:val="left"/>
      <w:pPr>
        <w:tabs>
          <w:tab w:val="num" w:pos="1800"/>
        </w:tabs>
        <w:ind w:left="1800" w:hanging="360"/>
      </w:pPr>
      <w:rPr>
        <w:rFonts w:hint="default" w:ascii="Arial" w:hAnsi="Arial"/>
      </w:rPr>
    </w:lvl>
    <w:lvl w:ilvl="3" w:tplc="6A4A1F3A" w:tentative="1">
      <w:start w:val="1"/>
      <w:numFmt w:val="bullet"/>
      <w:lvlText w:val="•"/>
      <w:lvlJc w:val="left"/>
      <w:pPr>
        <w:tabs>
          <w:tab w:val="num" w:pos="2520"/>
        </w:tabs>
        <w:ind w:left="2520" w:hanging="360"/>
      </w:pPr>
      <w:rPr>
        <w:rFonts w:hint="default" w:ascii="Arial" w:hAnsi="Arial"/>
      </w:rPr>
    </w:lvl>
    <w:lvl w:ilvl="4" w:tplc="33B2C5DE" w:tentative="1">
      <w:start w:val="1"/>
      <w:numFmt w:val="bullet"/>
      <w:lvlText w:val="•"/>
      <w:lvlJc w:val="left"/>
      <w:pPr>
        <w:tabs>
          <w:tab w:val="num" w:pos="3240"/>
        </w:tabs>
        <w:ind w:left="3240" w:hanging="360"/>
      </w:pPr>
      <w:rPr>
        <w:rFonts w:hint="default" w:ascii="Arial" w:hAnsi="Arial"/>
      </w:rPr>
    </w:lvl>
    <w:lvl w:ilvl="5" w:tplc="8C728442" w:tentative="1">
      <w:start w:val="1"/>
      <w:numFmt w:val="bullet"/>
      <w:lvlText w:val="•"/>
      <w:lvlJc w:val="left"/>
      <w:pPr>
        <w:tabs>
          <w:tab w:val="num" w:pos="3960"/>
        </w:tabs>
        <w:ind w:left="3960" w:hanging="360"/>
      </w:pPr>
      <w:rPr>
        <w:rFonts w:hint="default" w:ascii="Arial" w:hAnsi="Arial"/>
      </w:rPr>
    </w:lvl>
    <w:lvl w:ilvl="6" w:tplc="60FCFCBC" w:tentative="1">
      <w:start w:val="1"/>
      <w:numFmt w:val="bullet"/>
      <w:lvlText w:val="•"/>
      <w:lvlJc w:val="left"/>
      <w:pPr>
        <w:tabs>
          <w:tab w:val="num" w:pos="4680"/>
        </w:tabs>
        <w:ind w:left="4680" w:hanging="360"/>
      </w:pPr>
      <w:rPr>
        <w:rFonts w:hint="default" w:ascii="Arial" w:hAnsi="Arial"/>
      </w:rPr>
    </w:lvl>
    <w:lvl w:ilvl="7" w:tplc="496646F4" w:tentative="1">
      <w:start w:val="1"/>
      <w:numFmt w:val="bullet"/>
      <w:lvlText w:val="•"/>
      <w:lvlJc w:val="left"/>
      <w:pPr>
        <w:tabs>
          <w:tab w:val="num" w:pos="5400"/>
        </w:tabs>
        <w:ind w:left="5400" w:hanging="360"/>
      </w:pPr>
      <w:rPr>
        <w:rFonts w:hint="default" w:ascii="Arial" w:hAnsi="Arial"/>
      </w:rPr>
    </w:lvl>
    <w:lvl w:ilvl="8" w:tplc="887ECA32" w:tentative="1">
      <w:start w:val="1"/>
      <w:numFmt w:val="bullet"/>
      <w:lvlText w:val="•"/>
      <w:lvlJc w:val="left"/>
      <w:pPr>
        <w:tabs>
          <w:tab w:val="num" w:pos="6120"/>
        </w:tabs>
        <w:ind w:left="6120" w:hanging="360"/>
      </w:pPr>
      <w:rPr>
        <w:rFonts w:hint="default" w:ascii="Arial" w:hAnsi="Arial"/>
      </w:rPr>
    </w:lvl>
  </w:abstractNum>
  <w:abstractNum w:abstractNumId="6" w15:restartNumberingAfterBreak="0">
    <w:nsid w:val="26943F58"/>
    <w:multiLevelType w:val="hybridMultilevel"/>
    <w:tmpl w:val="A16090D8"/>
    <w:lvl w:ilvl="0" w:tplc="B4FCAC00">
      <w:start w:val="1"/>
      <w:numFmt w:val="bullet"/>
      <w:lvlText w:val="•"/>
      <w:lvlJc w:val="left"/>
      <w:pPr>
        <w:tabs>
          <w:tab w:val="num" w:pos="360"/>
        </w:tabs>
        <w:ind w:left="360" w:hanging="360"/>
      </w:pPr>
      <w:rPr>
        <w:rFonts w:hint="default" w:ascii="Arial" w:hAnsi="Arial"/>
      </w:rPr>
    </w:lvl>
    <w:lvl w:ilvl="1" w:tplc="2626EF12" w:tentative="1">
      <w:start w:val="1"/>
      <w:numFmt w:val="bullet"/>
      <w:lvlText w:val="•"/>
      <w:lvlJc w:val="left"/>
      <w:pPr>
        <w:tabs>
          <w:tab w:val="num" w:pos="1080"/>
        </w:tabs>
        <w:ind w:left="1080" w:hanging="360"/>
      </w:pPr>
      <w:rPr>
        <w:rFonts w:hint="default" w:ascii="Arial" w:hAnsi="Arial"/>
      </w:rPr>
    </w:lvl>
    <w:lvl w:ilvl="2" w:tplc="433A876E" w:tentative="1">
      <w:start w:val="1"/>
      <w:numFmt w:val="bullet"/>
      <w:lvlText w:val="•"/>
      <w:lvlJc w:val="left"/>
      <w:pPr>
        <w:tabs>
          <w:tab w:val="num" w:pos="1800"/>
        </w:tabs>
        <w:ind w:left="1800" w:hanging="360"/>
      </w:pPr>
      <w:rPr>
        <w:rFonts w:hint="default" w:ascii="Arial" w:hAnsi="Arial"/>
      </w:rPr>
    </w:lvl>
    <w:lvl w:ilvl="3" w:tplc="2BAA72AA" w:tentative="1">
      <w:start w:val="1"/>
      <w:numFmt w:val="bullet"/>
      <w:lvlText w:val="•"/>
      <w:lvlJc w:val="left"/>
      <w:pPr>
        <w:tabs>
          <w:tab w:val="num" w:pos="2520"/>
        </w:tabs>
        <w:ind w:left="2520" w:hanging="360"/>
      </w:pPr>
      <w:rPr>
        <w:rFonts w:hint="default" w:ascii="Arial" w:hAnsi="Arial"/>
      </w:rPr>
    </w:lvl>
    <w:lvl w:ilvl="4" w:tplc="417E1398" w:tentative="1">
      <w:start w:val="1"/>
      <w:numFmt w:val="bullet"/>
      <w:lvlText w:val="•"/>
      <w:lvlJc w:val="left"/>
      <w:pPr>
        <w:tabs>
          <w:tab w:val="num" w:pos="3240"/>
        </w:tabs>
        <w:ind w:left="3240" w:hanging="360"/>
      </w:pPr>
      <w:rPr>
        <w:rFonts w:hint="default" w:ascii="Arial" w:hAnsi="Arial"/>
      </w:rPr>
    </w:lvl>
    <w:lvl w:ilvl="5" w:tplc="280CBA2E" w:tentative="1">
      <w:start w:val="1"/>
      <w:numFmt w:val="bullet"/>
      <w:lvlText w:val="•"/>
      <w:lvlJc w:val="left"/>
      <w:pPr>
        <w:tabs>
          <w:tab w:val="num" w:pos="3960"/>
        </w:tabs>
        <w:ind w:left="3960" w:hanging="360"/>
      </w:pPr>
      <w:rPr>
        <w:rFonts w:hint="default" w:ascii="Arial" w:hAnsi="Arial"/>
      </w:rPr>
    </w:lvl>
    <w:lvl w:ilvl="6" w:tplc="FA5C56EC" w:tentative="1">
      <w:start w:val="1"/>
      <w:numFmt w:val="bullet"/>
      <w:lvlText w:val="•"/>
      <w:lvlJc w:val="left"/>
      <w:pPr>
        <w:tabs>
          <w:tab w:val="num" w:pos="4680"/>
        </w:tabs>
        <w:ind w:left="4680" w:hanging="360"/>
      </w:pPr>
      <w:rPr>
        <w:rFonts w:hint="default" w:ascii="Arial" w:hAnsi="Arial"/>
      </w:rPr>
    </w:lvl>
    <w:lvl w:ilvl="7" w:tplc="324C160A" w:tentative="1">
      <w:start w:val="1"/>
      <w:numFmt w:val="bullet"/>
      <w:lvlText w:val="•"/>
      <w:lvlJc w:val="left"/>
      <w:pPr>
        <w:tabs>
          <w:tab w:val="num" w:pos="5400"/>
        </w:tabs>
        <w:ind w:left="5400" w:hanging="360"/>
      </w:pPr>
      <w:rPr>
        <w:rFonts w:hint="default" w:ascii="Arial" w:hAnsi="Arial"/>
      </w:rPr>
    </w:lvl>
    <w:lvl w:ilvl="8" w:tplc="D228F2D6" w:tentative="1">
      <w:start w:val="1"/>
      <w:numFmt w:val="bullet"/>
      <w:lvlText w:val="•"/>
      <w:lvlJc w:val="left"/>
      <w:pPr>
        <w:tabs>
          <w:tab w:val="num" w:pos="6120"/>
        </w:tabs>
        <w:ind w:left="6120" w:hanging="360"/>
      </w:pPr>
      <w:rPr>
        <w:rFonts w:hint="default" w:ascii="Arial" w:hAnsi="Arial"/>
      </w:rPr>
    </w:lvl>
  </w:abstractNum>
  <w:abstractNum w:abstractNumId="7" w15:restartNumberingAfterBreak="0">
    <w:nsid w:val="291F4786"/>
    <w:multiLevelType w:val="hybridMultilevel"/>
    <w:tmpl w:val="56EAC0D6"/>
    <w:lvl w:ilvl="0" w:tplc="7E7AB60A">
      <w:start w:val="1"/>
      <w:numFmt w:val="bullet"/>
      <w:lvlText w:val="•"/>
      <w:lvlJc w:val="left"/>
      <w:pPr>
        <w:tabs>
          <w:tab w:val="num" w:pos="360"/>
        </w:tabs>
        <w:ind w:left="360" w:hanging="360"/>
      </w:pPr>
      <w:rPr>
        <w:rFonts w:hint="default" w:ascii="Arial" w:hAnsi="Arial"/>
      </w:rPr>
    </w:lvl>
    <w:lvl w:ilvl="1" w:tplc="1188CA16" w:tentative="1">
      <w:start w:val="1"/>
      <w:numFmt w:val="bullet"/>
      <w:lvlText w:val="•"/>
      <w:lvlJc w:val="left"/>
      <w:pPr>
        <w:tabs>
          <w:tab w:val="num" w:pos="1080"/>
        </w:tabs>
        <w:ind w:left="1080" w:hanging="360"/>
      </w:pPr>
      <w:rPr>
        <w:rFonts w:hint="default" w:ascii="Arial" w:hAnsi="Arial"/>
      </w:rPr>
    </w:lvl>
    <w:lvl w:ilvl="2" w:tplc="565A11EE" w:tentative="1">
      <w:start w:val="1"/>
      <w:numFmt w:val="bullet"/>
      <w:lvlText w:val="•"/>
      <w:lvlJc w:val="left"/>
      <w:pPr>
        <w:tabs>
          <w:tab w:val="num" w:pos="1800"/>
        </w:tabs>
        <w:ind w:left="1800" w:hanging="360"/>
      </w:pPr>
      <w:rPr>
        <w:rFonts w:hint="default" w:ascii="Arial" w:hAnsi="Arial"/>
      </w:rPr>
    </w:lvl>
    <w:lvl w:ilvl="3" w:tplc="3898B146" w:tentative="1">
      <w:start w:val="1"/>
      <w:numFmt w:val="bullet"/>
      <w:lvlText w:val="•"/>
      <w:lvlJc w:val="left"/>
      <w:pPr>
        <w:tabs>
          <w:tab w:val="num" w:pos="2520"/>
        </w:tabs>
        <w:ind w:left="2520" w:hanging="360"/>
      </w:pPr>
      <w:rPr>
        <w:rFonts w:hint="default" w:ascii="Arial" w:hAnsi="Arial"/>
      </w:rPr>
    </w:lvl>
    <w:lvl w:ilvl="4" w:tplc="449680C0" w:tentative="1">
      <w:start w:val="1"/>
      <w:numFmt w:val="bullet"/>
      <w:lvlText w:val="•"/>
      <w:lvlJc w:val="left"/>
      <w:pPr>
        <w:tabs>
          <w:tab w:val="num" w:pos="3240"/>
        </w:tabs>
        <w:ind w:left="3240" w:hanging="360"/>
      </w:pPr>
      <w:rPr>
        <w:rFonts w:hint="default" w:ascii="Arial" w:hAnsi="Arial"/>
      </w:rPr>
    </w:lvl>
    <w:lvl w:ilvl="5" w:tplc="B2420942" w:tentative="1">
      <w:start w:val="1"/>
      <w:numFmt w:val="bullet"/>
      <w:lvlText w:val="•"/>
      <w:lvlJc w:val="left"/>
      <w:pPr>
        <w:tabs>
          <w:tab w:val="num" w:pos="3960"/>
        </w:tabs>
        <w:ind w:left="3960" w:hanging="360"/>
      </w:pPr>
      <w:rPr>
        <w:rFonts w:hint="default" w:ascii="Arial" w:hAnsi="Arial"/>
      </w:rPr>
    </w:lvl>
    <w:lvl w:ilvl="6" w:tplc="A04C1652" w:tentative="1">
      <w:start w:val="1"/>
      <w:numFmt w:val="bullet"/>
      <w:lvlText w:val="•"/>
      <w:lvlJc w:val="left"/>
      <w:pPr>
        <w:tabs>
          <w:tab w:val="num" w:pos="4680"/>
        </w:tabs>
        <w:ind w:left="4680" w:hanging="360"/>
      </w:pPr>
      <w:rPr>
        <w:rFonts w:hint="default" w:ascii="Arial" w:hAnsi="Arial"/>
      </w:rPr>
    </w:lvl>
    <w:lvl w:ilvl="7" w:tplc="94920D52" w:tentative="1">
      <w:start w:val="1"/>
      <w:numFmt w:val="bullet"/>
      <w:lvlText w:val="•"/>
      <w:lvlJc w:val="left"/>
      <w:pPr>
        <w:tabs>
          <w:tab w:val="num" w:pos="5400"/>
        </w:tabs>
        <w:ind w:left="5400" w:hanging="360"/>
      </w:pPr>
      <w:rPr>
        <w:rFonts w:hint="default" w:ascii="Arial" w:hAnsi="Arial"/>
      </w:rPr>
    </w:lvl>
    <w:lvl w:ilvl="8" w:tplc="89062D68" w:tentative="1">
      <w:start w:val="1"/>
      <w:numFmt w:val="bullet"/>
      <w:lvlText w:val="•"/>
      <w:lvlJc w:val="left"/>
      <w:pPr>
        <w:tabs>
          <w:tab w:val="num" w:pos="6120"/>
        </w:tabs>
        <w:ind w:left="6120" w:hanging="360"/>
      </w:pPr>
      <w:rPr>
        <w:rFonts w:hint="default" w:ascii="Arial" w:hAnsi="Arial"/>
      </w:rPr>
    </w:lvl>
  </w:abstractNum>
  <w:abstractNum w:abstractNumId="8" w15:restartNumberingAfterBreak="0">
    <w:nsid w:val="29CB0BF1"/>
    <w:multiLevelType w:val="hybridMultilevel"/>
    <w:tmpl w:val="9B82755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18C0DFC"/>
    <w:multiLevelType w:val="multilevel"/>
    <w:tmpl w:val="7C9621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hint="default" w:ascii="Symbol" w:hAnsi="Symbol"/>
      </w:rPr>
    </w:lvl>
    <w:lvl w:ilvl="1" w:tplc="04140003">
      <w:start w:val="1"/>
      <w:numFmt w:val="bullet"/>
      <w:lvlText w:val="o"/>
      <w:lvlJc w:val="left"/>
      <w:pPr>
        <w:tabs>
          <w:tab w:val="num" w:pos="2007"/>
        </w:tabs>
        <w:ind w:left="2007" w:hanging="360"/>
      </w:pPr>
      <w:rPr>
        <w:rFonts w:hint="default" w:ascii="Courier New" w:hAnsi="Courier New"/>
      </w:rPr>
    </w:lvl>
    <w:lvl w:ilvl="2" w:tplc="04140005" w:tentative="1">
      <w:start w:val="1"/>
      <w:numFmt w:val="bullet"/>
      <w:lvlText w:val=""/>
      <w:lvlJc w:val="left"/>
      <w:pPr>
        <w:tabs>
          <w:tab w:val="num" w:pos="2727"/>
        </w:tabs>
        <w:ind w:left="2727" w:hanging="360"/>
      </w:pPr>
      <w:rPr>
        <w:rFonts w:hint="default" w:ascii="Wingdings" w:hAnsi="Wingdings"/>
      </w:rPr>
    </w:lvl>
    <w:lvl w:ilvl="3" w:tplc="04140001" w:tentative="1">
      <w:start w:val="1"/>
      <w:numFmt w:val="bullet"/>
      <w:lvlText w:val=""/>
      <w:lvlJc w:val="left"/>
      <w:pPr>
        <w:tabs>
          <w:tab w:val="num" w:pos="3447"/>
        </w:tabs>
        <w:ind w:left="3447" w:hanging="360"/>
      </w:pPr>
      <w:rPr>
        <w:rFonts w:hint="default" w:ascii="Symbol" w:hAnsi="Symbol"/>
      </w:rPr>
    </w:lvl>
    <w:lvl w:ilvl="4" w:tplc="04140003" w:tentative="1">
      <w:start w:val="1"/>
      <w:numFmt w:val="bullet"/>
      <w:lvlText w:val="o"/>
      <w:lvlJc w:val="left"/>
      <w:pPr>
        <w:tabs>
          <w:tab w:val="num" w:pos="4167"/>
        </w:tabs>
        <w:ind w:left="4167" w:hanging="360"/>
      </w:pPr>
      <w:rPr>
        <w:rFonts w:hint="default" w:ascii="Courier New" w:hAnsi="Courier New"/>
      </w:rPr>
    </w:lvl>
    <w:lvl w:ilvl="5" w:tplc="04140005" w:tentative="1">
      <w:start w:val="1"/>
      <w:numFmt w:val="bullet"/>
      <w:lvlText w:val=""/>
      <w:lvlJc w:val="left"/>
      <w:pPr>
        <w:tabs>
          <w:tab w:val="num" w:pos="4887"/>
        </w:tabs>
        <w:ind w:left="4887" w:hanging="360"/>
      </w:pPr>
      <w:rPr>
        <w:rFonts w:hint="default" w:ascii="Wingdings" w:hAnsi="Wingdings"/>
      </w:rPr>
    </w:lvl>
    <w:lvl w:ilvl="6" w:tplc="04140001" w:tentative="1">
      <w:start w:val="1"/>
      <w:numFmt w:val="bullet"/>
      <w:lvlText w:val=""/>
      <w:lvlJc w:val="left"/>
      <w:pPr>
        <w:tabs>
          <w:tab w:val="num" w:pos="5607"/>
        </w:tabs>
        <w:ind w:left="5607" w:hanging="360"/>
      </w:pPr>
      <w:rPr>
        <w:rFonts w:hint="default" w:ascii="Symbol" w:hAnsi="Symbol"/>
      </w:rPr>
    </w:lvl>
    <w:lvl w:ilvl="7" w:tplc="04140003" w:tentative="1">
      <w:start w:val="1"/>
      <w:numFmt w:val="bullet"/>
      <w:lvlText w:val="o"/>
      <w:lvlJc w:val="left"/>
      <w:pPr>
        <w:tabs>
          <w:tab w:val="num" w:pos="6327"/>
        </w:tabs>
        <w:ind w:left="6327" w:hanging="360"/>
      </w:pPr>
      <w:rPr>
        <w:rFonts w:hint="default" w:ascii="Courier New" w:hAnsi="Courier New"/>
      </w:rPr>
    </w:lvl>
    <w:lvl w:ilvl="8" w:tplc="04140005" w:tentative="1">
      <w:start w:val="1"/>
      <w:numFmt w:val="bullet"/>
      <w:lvlText w:val=""/>
      <w:lvlJc w:val="left"/>
      <w:pPr>
        <w:tabs>
          <w:tab w:val="num" w:pos="7047"/>
        </w:tabs>
        <w:ind w:left="7047" w:hanging="360"/>
      </w:pPr>
      <w:rPr>
        <w:rFonts w:hint="default" w:ascii="Wingdings" w:hAnsi="Wingdings"/>
      </w:rPr>
    </w:lvl>
  </w:abstractNum>
  <w:abstractNum w:abstractNumId="11" w15:restartNumberingAfterBreak="0">
    <w:nsid w:val="3DF06B46"/>
    <w:multiLevelType w:val="hybridMultilevel"/>
    <w:tmpl w:val="5C2A4AB6"/>
    <w:lvl w:ilvl="0" w:tplc="F40617C4">
      <w:start w:val="1"/>
      <w:numFmt w:val="bullet"/>
      <w:lvlText w:val="•"/>
      <w:lvlJc w:val="left"/>
      <w:pPr>
        <w:tabs>
          <w:tab w:val="num" w:pos="360"/>
        </w:tabs>
        <w:ind w:left="360" w:hanging="360"/>
      </w:pPr>
      <w:rPr>
        <w:rFonts w:hint="default" w:ascii="Arial" w:hAnsi="Arial"/>
      </w:rPr>
    </w:lvl>
    <w:lvl w:ilvl="1" w:tplc="08D2D8D4" w:tentative="1">
      <w:start w:val="1"/>
      <w:numFmt w:val="bullet"/>
      <w:lvlText w:val="•"/>
      <w:lvlJc w:val="left"/>
      <w:pPr>
        <w:tabs>
          <w:tab w:val="num" w:pos="1080"/>
        </w:tabs>
        <w:ind w:left="1080" w:hanging="360"/>
      </w:pPr>
      <w:rPr>
        <w:rFonts w:hint="default" w:ascii="Arial" w:hAnsi="Arial"/>
      </w:rPr>
    </w:lvl>
    <w:lvl w:ilvl="2" w:tplc="BB9CBEC2" w:tentative="1">
      <w:start w:val="1"/>
      <w:numFmt w:val="bullet"/>
      <w:lvlText w:val="•"/>
      <w:lvlJc w:val="left"/>
      <w:pPr>
        <w:tabs>
          <w:tab w:val="num" w:pos="1800"/>
        </w:tabs>
        <w:ind w:left="1800" w:hanging="360"/>
      </w:pPr>
      <w:rPr>
        <w:rFonts w:hint="default" w:ascii="Arial" w:hAnsi="Arial"/>
      </w:rPr>
    </w:lvl>
    <w:lvl w:ilvl="3" w:tplc="C7106C98" w:tentative="1">
      <w:start w:val="1"/>
      <w:numFmt w:val="bullet"/>
      <w:lvlText w:val="•"/>
      <w:lvlJc w:val="left"/>
      <w:pPr>
        <w:tabs>
          <w:tab w:val="num" w:pos="2520"/>
        </w:tabs>
        <w:ind w:left="2520" w:hanging="360"/>
      </w:pPr>
      <w:rPr>
        <w:rFonts w:hint="default" w:ascii="Arial" w:hAnsi="Arial"/>
      </w:rPr>
    </w:lvl>
    <w:lvl w:ilvl="4" w:tplc="93E8B366" w:tentative="1">
      <w:start w:val="1"/>
      <w:numFmt w:val="bullet"/>
      <w:lvlText w:val="•"/>
      <w:lvlJc w:val="left"/>
      <w:pPr>
        <w:tabs>
          <w:tab w:val="num" w:pos="3240"/>
        </w:tabs>
        <w:ind w:left="3240" w:hanging="360"/>
      </w:pPr>
      <w:rPr>
        <w:rFonts w:hint="default" w:ascii="Arial" w:hAnsi="Arial"/>
      </w:rPr>
    </w:lvl>
    <w:lvl w:ilvl="5" w:tplc="F7785192" w:tentative="1">
      <w:start w:val="1"/>
      <w:numFmt w:val="bullet"/>
      <w:lvlText w:val="•"/>
      <w:lvlJc w:val="left"/>
      <w:pPr>
        <w:tabs>
          <w:tab w:val="num" w:pos="3960"/>
        </w:tabs>
        <w:ind w:left="3960" w:hanging="360"/>
      </w:pPr>
      <w:rPr>
        <w:rFonts w:hint="default" w:ascii="Arial" w:hAnsi="Arial"/>
      </w:rPr>
    </w:lvl>
    <w:lvl w:ilvl="6" w:tplc="C7D608E4" w:tentative="1">
      <w:start w:val="1"/>
      <w:numFmt w:val="bullet"/>
      <w:lvlText w:val="•"/>
      <w:lvlJc w:val="left"/>
      <w:pPr>
        <w:tabs>
          <w:tab w:val="num" w:pos="4680"/>
        </w:tabs>
        <w:ind w:left="4680" w:hanging="360"/>
      </w:pPr>
      <w:rPr>
        <w:rFonts w:hint="default" w:ascii="Arial" w:hAnsi="Arial"/>
      </w:rPr>
    </w:lvl>
    <w:lvl w:ilvl="7" w:tplc="58E01316" w:tentative="1">
      <w:start w:val="1"/>
      <w:numFmt w:val="bullet"/>
      <w:lvlText w:val="•"/>
      <w:lvlJc w:val="left"/>
      <w:pPr>
        <w:tabs>
          <w:tab w:val="num" w:pos="5400"/>
        </w:tabs>
        <w:ind w:left="5400" w:hanging="360"/>
      </w:pPr>
      <w:rPr>
        <w:rFonts w:hint="default" w:ascii="Arial" w:hAnsi="Arial"/>
      </w:rPr>
    </w:lvl>
    <w:lvl w:ilvl="8" w:tplc="A0C072D6" w:tentative="1">
      <w:start w:val="1"/>
      <w:numFmt w:val="bullet"/>
      <w:lvlText w:val="•"/>
      <w:lvlJc w:val="left"/>
      <w:pPr>
        <w:tabs>
          <w:tab w:val="num" w:pos="6120"/>
        </w:tabs>
        <w:ind w:left="6120" w:hanging="360"/>
      </w:pPr>
      <w:rPr>
        <w:rFonts w:hint="default" w:ascii="Arial" w:hAnsi="Arial"/>
      </w:rPr>
    </w:lvl>
  </w:abstractNum>
  <w:abstractNum w:abstractNumId="12" w15:restartNumberingAfterBreak="0">
    <w:nsid w:val="42D10311"/>
    <w:multiLevelType w:val="multilevel"/>
    <w:tmpl w:val="9D381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230D4B"/>
    <w:multiLevelType w:val="hybridMultilevel"/>
    <w:tmpl w:val="46988694"/>
    <w:lvl w:ilvl="0" w:tplc="0792BDEE">
      <w:start w:val="1"/>
      <w:numFmt w:val="bullet"/>
      <w:pStyle w:val="Listeavsnitt"/>
      <w:lvlText w:val=""/>
      <w:lvlJc w:val="left"/>
      <w:pPr>
        <w:ind w:left="1440" w:hanging="360"/>
      </w:pPr>
      <w:rPr>
        <w:rFonts w:hint="default" w:ascii="Symbol" w:hAnsi="Symbol"/>
        <w:color w:val="88C9D0" w:themeColor="accent1"/>
      </w:rPr>
    </w:lvl>
    <w:lvl w:ilvl="1" w:tplc="074C6B36">
      <w:start w:val="1"/>
      <w:numFmt w:val="bullet"/>
      <w:lvlText w:val="o"/>
      <w:lvlJc w:val="left"/>
      <w:pPr>
        <w:ind w:left="2160" w:hanging="360"/>
      </w:pPr>
      <w:rPr>
        <w:rFonts w:hint="default" w:ascii="Courier New" w:hAnsi="Courier New" w:cs="Courier New"/>
      </w:rPr>
    </w:lvl>
    <w:lvl w:ilvl="2" w:tplc="7826BC10" w:tentative="1">
      <w:start w:val="1"/>
      <w:numFmt w:val="bullet"/>
      <w:lvlText w:val=""/>
      <w:lvlJc w:val="left"/>
      <w:pPr>
        <w:ind w:left="2880" w:hanging="360"/>
      </w:pPr>
      <w:rPr>
        <w:rFonts w:hint="default" w:ascii="Wingdings" w:hAnsi="Wingdings"/>
      </w:rPr>
    </w:lvl>
    <w:lvl w:ilvl="3" w:tplc="667ABA96" w:tentative="1">
      <w:start w:val="1"/>
      <w:numFmt w:val="bullet"/>
      <w:lvlText w:val=""/>
      <w:lvlJc w:val="left"/>
      <w:pPr>
        <w:ind w:left="3600" w:hanging="360"/>
      </w:pPr>
      <w:rPr>
        <w:rFonts w:hint="default" w:ascii="Symbol" w:hAnsi="Symbol"/>
      </w:rPr>
    </w:lvl>
    <w:lvl w:ilvl="4" w:tplc="95148478" w:tentative="1">
      <w:start w:val="1"/>
      <w:numFmt w:val="bullet"/>
      <w:lvlText w:val="o"/>
      <w:lvlJc w:val="left"/>
      <w:pPr>
        <w:ind w:left="4320" w:hanging="360"/>
      </w:pPr>
      <w:rPr>
        <w:rFonts w:hint="default" w:ascii="Courier New" w:hAnsi="Courier New" w:cs="Courier New"/>
      </w:rPr>
    </w:lvl>
    <w:lvl w:ilvl="5" w:tplc="6A24419A" w:tentative="1">
      <w:start w:val="1"/>
      <w:numFmt w:val="bullet"/>
      <w:lvlText w:val=""/>
      <w:lvlJc w:val="left"/>
      <w:pPr>
        <w:ind w:left="5040" w:hanging="360"/>
      </w:pPr>
      <w:rPr>
        <w:rFonts w:hint="default" w:ascii="Wingdings" w:hAnsi="Wingdings"/>
      </w:rPr>
    </w:lvl>
    <w:lvl w:ilvl="6" w:tplc="0B60BAEA" w:tentative="1">
      <w:start w:val="1"/>
      <w:numFmt w:val="bullet"/>
      <w:lvlText w:val=""/>
      <w:lvlJc w:val="left"/>
      <w:pPr>
        <w:ind w:left="5760" w:hanging="360"/>
      </w:pPr>
      <w:rPr>
        <w:rFonts w:hint="default" w:ascii="Symbol" w:hAnsi="Symbol"/>
      </w:rPr>
    </w:lvl>
    <w:lvl w:ilvl="7" w:tplc="184C7B28" w:tentative="1">
      <w:start w:val="1"/>
      <w:numFmt w:val="bullet"/>
      <w:lvlText w:val="o"/>
      <w:lvlJc w:val="left"/>
      <w:pPr>
        <w:ind w:left="6480" w:hanging="360"/>
      </w:pPr>
      <w:rPr>
        <w:rFonts w:hint="default" w:ascii="Courier New" w:hAnsi="Courier New" w:cs="Courier New"/>
      </w:rPr>
    </w:lvl>
    <w:lvl w:ilvl="8" w:tplc="5348497A" w:tentative="1">
      <w:start w:val="1"/>
      <w:numFmt w:val="bullet"/>
      <w:lvlText w:val=""/>
      <w:lvlJc w:val="left"/>
      <w:pPr>
        <w:ind w:left="7200" w:hanging="360"/>
      </w:pPr>
      <w:rPr>
        <w:rFonts w:hint="default" w:ascii="Wingdings" w:hAnsi="Wingdings"/>
      </w:rPr>
    </w:lvl>
  </w:abstractNum>
  <w:abstractNum w:abstractNumId="15" w15:restartNumberingAfterBreak="0">
    <w:nsid w:val="458E1793"/>
    <w:multiLevelType w:val="multilevel"/>
    <w:tmpl w:val="04140025"/>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6" w15:restartNumberingAfterBreak="0">
    <w:nsid w:val="4D9811BF"/>
    <w:multiLevelType w:val="hybridMultilevel"/>
    <w:tmpl w:val="0AF83E0E"/>
    <w:lvl w:ilvl="0" w:tplc="7C58D2B6">
      <w:start w:val="1"/>
      <w:numFmt w:val="bullet"/>
      <w:lvlText w:val="•"/>
      <w:lvlJc w:val="left"/>
      <w:pPr>
        <w:tabs>
          <w:tab w:val="num" w:pos="720"/>
        </w:tabs>
        <w:ind w:left="720" w:hanging="360"/>
      </w:pPr>
      <w:rPr>
        <w:rFonts w:hint="default" w:ascii="Arial" w:hAnsi="Arial"/>
      </w:rPr>
    </w:lvl>
    <w:lvl w:ilvl="1" w:tplc="3B00C59A" w:tentative="1">
      <w:start w:val="1"/>
      <w:numFmt w:val="bullet"/>
      <w:lvlText w:val="•"/>
      <w:lvlJc w:val="left"/>
      <w:pPr>
        <w:tabs>
          <w:tab w:val="num" w:pos="1440"/>
        </w:tabs>
        <w:ind w:left="1440" w:hanging="360"/>
      </w:pPr>
      <w:rPr>
        <w:rFonts w:hint="default" w:ascii="Arial" w:hAnsi="Arial"/>
      </w:rPr>
    </w:lvl>
    <w:lvl w:ilvl="2" w:tplc="40FA3438" w:tentative="1">
      <w:start w:val="1"/>
      <w:numFmt w:val="bullet"/>
      <w:lvlText w:val="•"/>
      <w:lvlJc w:val="left"/>
      <w:pPr>
        <w:tabs>
          <w:tab w:val="num" w:pos="2160"/>
        </w:tabs>
        <w:ind w:left="2160" w:hanging="360"/>
      </w:pPr>
      <w:rPr>
        <w:rFonts w:hint="default" w:ascii="Arial" w:hAnsi="Arial"/>
      </w:rPr>
    </w:lvl>
    <w:lvl w:ilvl="3" w:tplc="973A1840" w:tentative="1">
      <w:start w:val="1"/>
      <w:numFmt w:val="bullet"/>
      <w:lvlText w:val="•"/>
      <w:lvlJc w:val="left"/>
      <w:pPr>
        <w:tabs>
          <w:tab w:val="num" w:pos="2880"/>
        </w:tabs>
        <w:ind w:left="2880" w:hanging="360"/>
      </w:pPr>
      <w:rPr>
        <w:rFonts w:hint="default" w:ascii="Arial" w:hAnsi="Arial"/>
      </w:rPr>
    </w:lvl>
    <w:lvl w:ilvl="4" w:tplc="CDCA51D6" w:tentative="1">
      <w:start w:val="1"/>
      <w:numFmt w:val="bullet"/>
      <w:lvlText w:val="•"/>
      <w:lvlJc w:val="left"/>
      <w:pPr>
        <w:tabs>
          <w:tab w:val="num" w:pos="3600"/>
        </w:tabs>
        <w:ind w:left="3600" w:hanging="360"/>
      </w:pPr>
      <w:rPr>
        <w:rFonts w:hint="default" w:ascii="Arial" w:hAnsi="Arial"/>
      </w:rPr>
    </w:lvl>
    <w:lvl w:ilvl="5" w:tplc="FE6E47CE" w:tentative="1">
      <w:start w:val="1"/>
      <w:numFmt w:val="bullet"/>
      <w:lvlText w:val="•"/>
      <w:lvlJc w:val="left"/>
      <w:pPr>
        <w:tabs>
          <w:tab w:val="num" w:pos="4320"/>
        </w:tabs>
        <w:ind w:left="4320" w:hanging="360"/>
      </w:pPr>
      <w:rPr>
        <w:rFonts w:hint="default" w:ascii="Arial" w:hAnsi="Arial"/>
      </w:rPr>
    </w:lvl>
    <w:lvl w:ilvl="6" w:tplc="F67EF244" w:tentative="1">
      <w:start w:val="1"/>
      <w:numFmt w:val="bullet"/>
      <w:lvlText w:val="•"/>
      <w:lvlJc w:val="left"/>
      <w:pPr>
        <w:tabs>
          <w:tab w:val="num" w:pos="5040"/>
        </w:tabs>
        <w:ind w:left="5040" w:hanging="360"/>
      </w:pPr>
      <w:rPr>
        <w:rFonts w:hint="default" w:ascii="Arial" w:hAnsi="Arial"/>
      </w:rPr>
    </w:lvl>
    <w:lvl w:ilvl="7" w:tplc="A66C1456" w:tentative="1">
      <w:start w:val="1"/>
      <w:numFmt w:val="bullet"/>
      <w:lvlText w:val="•"/>
      <w:lvlJc w:val="left"/>
      <w:pPr>
        <w:tabs>
          <w:tab w:val="num" w:pos="5760"/>
        </w:tabs>
        <w:ind w:left="5760" w:hanging="360"/>
      </w:pPr>
      <w:rPr>
        <w:rFonts w:hint="default" w:ascii="Arial" w:hAnsi="Arial"/>
      </w:rPr>
    </w:lvl>
    <w:lvl w:ilvl="8" w:tplc="706666E0"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4DA14DD5"/>
    <w:multiLevelType w:val="hybridMultilevel"/>
    <w:tmpl w:val="6486EF66"/>
    <w:lvl w:ilvl="0" w:tplc="974244DE">
      <w:start w:val="1"/>
      <w:numFmt w:val="bullet"/>
      <w:lvlText w:val="•"/>
      <w:lvlJc w:val="left"/>
      <w:pPr>
        <w:tabs>
          <w:tab w:val="num" w:pos="360"/>
        </w:tabs>
        <w:ind w:left="360" w:hanging="360"/>
      </w:pPr>
      <w:rPr>
        <w:rFonts w:hint="default" w:ascii="Arial" w:hAnsi="Arial"/>
      </w:rPr>
    </w:lvl>
    <w:lvl w:ilvl="1" w:tplc="867EEFFA" w:tentative="1">
      <w:start w:val="1"/>
      <w:numFmt w:val="bullet"/>
      <w:lvlText w:val="•"/>
      <w:lvlJc w:val="left"/>
      <w:pPr>
        <w:tabs>
          <w:tab w:val="num" w:pos="1080"/>
        </w:tabs>
        <w:ind w:left="1080" w:hanging="360"/>
      </w:pPr>
      <w:rPr>
        <w:rFonts w:hint="default" w:ascii="Arial" w:hAnsi="Arial"/>
      </w:rPr>
    </w:lvl>
    <w:lvl w:ilvl="2" w:tplc="D72A1050" w:tentative="1">
      <w:start w:val="1"/>
      <w:numFmt w:val="bullet"/>
      <w:lvlText w:val="•"/>
      <w:lvlJc w:val="left"/>
      <w:pPr>
        <w:tabs>
          <w:tab w:val="num" w:pos="1800"/>
        </w:tabs>
        <w:ind w:left="1800" w:hanging="360"/>
      </w:pPr>
      <w:rPr>
        <w:rFonts w:hint="default" w:ascii="Arial" w:hAnsi="Arial"/>
      </w:rPr>
    </w:lvl>
    <w:lvl w:ilvl="3" w:tplc="38129CBA" w:tentative="1">
      <w:start w:val="1"/>
      <w:numFmt w:val="bullet"/>
      <w:lvlText w:val="•"/>
      <w:lvlJc w:val="left"/>
      <w:pPr>
        <w:tabs>
          <w:tab w:val="num" w:pos="2520"/>
        </w:tabs>
        <w:ind w:left="2520" w:hanging="360"/>
      </w:pPr>
      <w:rPr>
        <w:rFonts w:hint="default" w:ascii="Arial" w:hAnsi="Arial"/>
      </w:rPr>
    </w:lvl>
    <w:lvl w:ilvl="4" w:tplc="3C7E1722" w:tentative="1">
      <w:start w:val="1"/>
      <w:numFmt w:val="bullet"/>
      <w:lvlText w:val="•"/>
      <w:lvlJc w:val="left"/>
      <w:pPr>
        <w:tabs>
          <w:tab w:val="num" w:pos="3240"/>
        </w:tabs>
        <w:ind w:left="3240" w:hanging="360"/>
      </w:pPr>
      <w:rPr>
        <w:rFonts w:hint="default" w:ascii="Arial" w:hAnsi="Arial"/>
      </w:rPr>
    </w:lvl>
    <w:lvl w:ilvl="5" w:tplc="C354223C" w:tentative="1">
      <w:start w:val="1"/>
      <w:numFmt w:val="bullet"/>
      <w:lvlText w:val="•"/>
      <w:lvlJc w:val="left"/>
      <w:pPr>
        <w:tabs>
          <w:tab w:val="num" w:pos="3960"/>
        </w:tabs>
        <w:ind w:left="3960" w:hanging="360"/>
      </w:pPr>
      <w:rPr>
        <w:rFonts w:hint="default" w:ascii="Arial" w:hAnsi="Arial"/>
      </w:rPr>
    </w:lvl>
    <w:lvl w:ilvl="6" w:tplc="A274EAA0" w:tentative="1">
      <w:start w:val="1"/>
      <w:numFmt w:val="bullet"/>
      <w:lvlText w:val="•"/>
      <w:lvlJc w:val="left"/>
      <w:pPr>
        <w:tabs>
          <w:tab w:val="num" w:pos="4680"/>
        </w:tabs>
        <w:ind w:left="4680" w:hanging="360"/>
      </w:pPr>
      <w:rPr>
        <w:rFonts w:hint="default" w:ascii="Arial" w:hAnsi="Arial"/>
      </w:rPr>
    </w:lvl>
    <w:lvl w:ilvl="7" w:tplc="A9FA7FCA" w:tentative="1">
      <w:start w:val="1"/>
      <w:numFmt w:val="bullet"/>
      <w:lvlText w:val="•"/>
      <w:lvlJc w:val="left"/>
      <w:pPr>
        <w:tabs>
          <w:tab w:val="num" w:pos="5400"/>
        </w:tabs>
        <w:ind w:left="5400" w:hanging="360"/>
      </w:pPr>
      <w:rPr>
        <w:rFonts w:hint="default" w:ascii="Arial" w:hAnsi="Arial"/>
      </w:rPr>
    </w:lvl>
    <w:lvl w:ilvl="8" w:tplc="CB6438D0" w:tentative="1">
      <w:start w:val="1"/>
      <w:numFmt w:val="bullet"/>
      <w:lvlText w:val="•"/>
      <w:lvlJc w:val="left"/>
      <w:pPr>
        <w:tabs>
          <w:tab w:val="num" w:pos="6120"/>
        </w:tabs>
        <w:ind w:left="6120" w:hanging="360"/>
      </w:pPr>
      <w:rPr>
        <w:rFonts w:hint="default" w:ascii="Arial" w:hAnsi="Arial"/>
      </w:rPr>
    </w:lvl>
  </w:abstractNum>
  <w:abstractNum w:abstractNumId="18" w15:restartNumberingAfterBreak="0">
    <w:nsid w:val="51E574C7"/>
    <w:multiLevelType w:val="hybridMultilevel"/>
    <w:tmpl w:val="B14E9AB8"/>
    <w:lvl w:ilvl="0" w:tplc="44E44FB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7DF5933"/>
    <w:multiLevelType w:val="hybridMultilevel"/>
    <w:tmpl w:val="F6943A2C"/>
    <w:lvl w:ilvl="0" w:tplc="294A62F8">
      <w:numFmt w:val="bullet"/>
      <w:lvlText w:val="•"/>
      <w:lvlJc w:val="left"/>
      <w:pPr>
        <w:ind w:left="720" w:hanging="360"/>
      </w:pPr>
      <w:rPr>
        <w:rFonts w:hint="default" w:ascii="Arial" w:hAnsi="Arial" w:cs="Arial" w:eastAsiaTheme="minorHAnsi"/>
      </w:rPr>
    </w:lvl>
    <w:lvl w:ilvl="1" w:tplc="3A5C4F30" w:tentative="1">
      <w:start w:val="1"/>
      <w:numFmt w:val="bullet"/>
      <w:lvlText w:val="o"/>
      <w:lvlJc w:val="left"/>
      <w:pPr>
        <w:ind w:left="1440" w:hanging="360"/>
      </w:pPr>
      <w:rPr>
        <w:rFonts w:hint="default" w:ascii="Courier New" w:hAnsi="Courier New" w:cs="Courier New"/>
      </w:rPr>
    </w:lvl>
    <w:lvl w:ilvl="2" w:tplc="37647E92" w:tentative="1">
      <w:start w:val="1"/>
      <w:numFmt w:val="bullet"/>
      <w:lvlText w:val=""/>
      <w:lvlJc w:val="left"/>
      <w:pPr>
        <w:ind w:left="2160" w:hanging="360"/>
      </w:pPr>
      <w:rPr>
        <w:rFonts w:hint="default" w:ascii="Wingdings" w:hAnsi="Wingdings"/>
      </w:rPr>
    </w:lvl>
    <w:lvl w:ilvl="3" w:tplc="3830E612" w:tentative="1">
      <w:start w:val="1"/>
      <w:numFmt w:val="bullet"/>
      <w:lvlText w:val=""/>
      <w:lvlJc w:val="left"/>
      <w:pPr>
        <w:ind w:left="2880" w:hanging="360"/>
      </w:pPr>
      <w:rPr>
        <w:rFonts w:hint="default" w:ascii="Symbol" w:hAnsi="Symbol"/>
      </w:rPr>
    </w:lvl>
    <w:lvl w:ilvl="4" w:tplc="D644A958" w:tentative="1">
      <w:start w:val="1"/>
      <w:numFmt w:val="bullet"/>
      <w:lvlText w:val="o"/>
      <w:lvlJc w:val="left"/>
      <w:pPr>
        <w:ind w:left="3600" w:hanging="360"/>
      </w:pPr>
      <w:rPr>
        <w:rFonts w:hint="default" w:ascii="Courier New" w:hAnsi="Courier New" w:cs="Courier New"/>
      </w:rPr>
    </w:lvl>
    <w:lvl w:ilvl="5" w:tplc="3A380100" w:tentative="1">
      <w:start w:val="1"/>
      <w:numFmt w:val="bullet"/>
      <w:lvlText w:val=""/>
      <w:lvlJc w:val="left"/>
      <w:pPr>
        <w:ind w:left="4320" w:hanging="360"/>
      </w:pPr>
      <w:rPr>
        <w:rFonts w:hint="default" w:ascii="Wingdings" w:hAnsi="Wingdings"/>
      </w:rPr>
    </w:lvl>
    <w:lvl w:ilvl="6" w:tplc="DDEC31CA" w:tentative="1">
      <w:start w:val="1"/>
      <w:numFmt w:val="bullet"/>
      <w:lvlText w:val=""/>
      <w:lvlJc w:val="left"/>
      <w:pPr>
        <w:ind w:left="5040" w:hanging="360"/>
      </w:pPr>
      <w:rPr>
        <w:rFonts w:hint="default" w:ascii="Symbol" w:hAnsi="Symbol"/>
      </w:rPr>
    </w:lvl>
    <w:lvl w:ilvl="7" w:tplc="761A227C" w:tentative="1">
      <w:start w:val="1"/>
      <w:numFmt w:val="bullet"/>
      <w:lvlText w:val="o"/>
      <w:lvlJc w:val="left"/>
      <w:pPr>
        <w:ind w:left="5760" w:hanging="360"/>
      </w:pPr>
      <w:rPr>
        <w:rFonts w:hint="default" w:ascii="Courier New" w:hAnsi="Courier New" w:cs="Courier New"/>
      </w:rPr>
    </w:lvl>
    <w:lvl w:ilvl="8" w:tplc="66C293AC" w:tentative="1">
      <w:start w:val="1"/>
      <w:numFmt w:val="bullet"/>
      <w:lvlText w:val=""/>
      <w:lvlJc w:val="left"/>
      <w:pPr>
        <w:ind w:left="6480" w:hanging="360"/>
      </w:pPr>
      <w:rPr>
        <w:rFonts w:hint="default" w:ascii="Wingdings" w:hAnsi="Wingdings"/>
      </w:rPr>
    </w:lvl>
  </w:abstractNum>
  <w:abstractNum w:abstractNumId="20" w15:restartNumberingAfterBreak="0">
    <w:nsid w:val="5D0A0819"/>
    <w:multiLevelType w:val="hybridMultilevel"/>
    <w:tmpl w:val="881E8C8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5DFB3DF4"/>
    <w:multiLevelType w:val="hybridMultilevel"/>
    <w:tmpl w:val="E070A2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4696DFA"/>
    <w:multiLevelType w:val="hybridMultilevel"/>
    <w:tmpl w:val="16E80C68"/>
    <w:lvl w:ilvl="0" w:tplc="042413BE">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DA63D13"/>
    <w:multiLevelType w:val="hybridMultilevel"/>
    <w:tmpl w:val="6A664414"/>
    <w:lvl w:ilvl="0" w:tplc="04140001">
      <w:start w:val="1"/>
      <w:numFmt w:val="bullet"/>
      <w:lvlText w:val=""/>
      <w:lvlJc w:val="left"/>
      <w:pPr>
        <w:tabs>
          <w:tab w:val="num" w:pos="927"/>
        </w:tabs>
        <w:ind w:left="927" w:hanging="360"/>
      </w:pPr>
      <w:rPr>
        <w:rFonts w:hint="default" w:ascii="Symbol" w:hAnsi="Symbol"/>
      </w:rPr>
    </w:lvl>
    <w:lvl w:ilvl="1" w:tplc="04140003" w:tentative="1">
      <w:start w:val="1"/>
      <w:numFmt w:val="bullet"/>
      <w:lvlText w:val="o"/>
      <w:lvlJc w:val="left"/>
      <w:pPr>
        <w:tabs>
          <w:tab w:val="num" w:pos="1647"/>
        </w:tabs>
        <w:ind w:left="1647" w:hanging="360"/>
      </w:pPr>
      <w:rPr>
        <w:rFonts w:hint="default" w:ascii="Courier New" w:hAnsi="Courier New"/>
      </w:rPr>
    </w:lvl>
    <w:lvl w:ilvl="2" w:tplc="04140005" w:tentative="1">
      <w:start w:val="1"/>
      <w:numFmt w:val="bullet"/>
      <w:lvlText w:val=""/>
      <w:lvlJc w:val="left"/>
      <w:pPr>
        <w:tabs>
          <w:tab w:val="num" w:pos="2367"/>
        </w:tabs>
        <w:ind w:left="2367" w:hanging="360"/>
      </w:pPr>
      <w:rPr>
        <w:rFonts w:hint="default" w:ascii="Wingdings" w:hAnsi="Wingdings"/>
      </w:rPr>
    </w:lvl>
    <w:lvl w:ilvl="3" w:tplc="04140001" w:tentative="1">
      <w:start w:val="1"/>
      <w:numFmt w:val="bullet"/>
      <w:lvlText w:val=""/>
      <w:lvlJc w:val="left"/>
      <w:pPr>
        <w:tabs>
          <w:tab w:val="num" w:pos="3087"/>
        </w:tabs>
        <w:ind w:left="3087" w:hanging="360"/>
      </w:pPr>
      <w:rPr>
        <w:rFonts w:hint="default" w:ascii="Symbol" w:hAnsi="Symbol"/>
      </w:rPr>
    </w:lvl>
    <w:lvl w:ilvl="4" w:tplc="04140003" w:tentative="1">
      <w:start w:val="1"/>
      <w:numFmt w:val="bullet"/>
      <w:lvlText w:val="o"/>
      <w:lvlJc w:val="left"/>
      <w:pPr>
        <w:tabs>
          <w:tab w:val="num" w:pos="3807"/>
        </w:tabs>
        <w:ind w:left="3807" w:hanging="360"/>
      </w:pPr>
      <w:rPr>
        <w:rFonts w:hint="default" w:ascii="Courier New" w:hAnsi="Courier New"/>
      </w:rPr>
    </w:lvl>
    <w:lvl w:ilvl="5" w:tplc="04140005" w:tentative="1">
      <w:start w:val="1"/>
      <w:numFmt w:val="bullet"/>
      <w:lvlText w:val=""/>
      <w:lvlJc w:val="left"/>
      <w:pPr>
        <w:tabs>
          <w:tab w:val="num" w:pos="4527"/>
        </w:tabs>
        <w:ind w:left="4527" w:hanging="360"/>
      </w:pPr>
      <w:rPr>
        <w:rFonts w:hint="default" w:ascii="Wingdings" w:hAnsi="Wingdings"/>
      </w:rPr>
    </w:lvl>
    <w:lvl w:ilvl="6" w:tplc="04140001" w:tentative="1">
      <w:start w:val="1"/>
      <w:numFmt w:val="bullet"/>
      <w:lvlText w:val=""/>
      <w:lvlJc w:val="left"/>
      <w:pPr>
        <w:tabs>
          <w:tab w:val="num" w:pos="5247"/>
        </w:tabs>
        <w:ind w:left="5247" w:hanging="360"/>
      </w:pPr>
      <w:rPr>
        <w:rFonts w:hint="default" w:ascii="Symbol" w:hAnsi="Symbol"/>
      </w:rPr>
    </w:lvl>
    <w:lvl w:ilvl="7" w:tplc="04140003" w:tentative="1">
      <w:start w:val="1"/>
      <w:numFmt w:val="bullet"/>
      <w:lvlText w:val="o"/>
      <w:lvlJc w:val="left"/>
      <w:pPr>
        <w:tabs>
          <w:tab w:val="num" w:pos="5967"/>
        </w:tabs>
        <w:ind w:left="5967" w:hanging="360"/>
      </w:pPr>
      <w:rPr>
        <w:rFonts w:hint="default" w:ascii="Courier New" w:hAnsi="Courier New"/>
      </w:rPr>
    </w:lvl>
    <w:lvl w:ilvl="8" w:tplc="04140005" w:tentative="1">
      <w:start w:val="1"/>
      <w:numFmt w:val="bullet"/>
      <w:lvlText w:val=""/>
      <w:lvlJc w:val="left"/>
      <w:pPr>
        <w:tabs>
          <w:tab w:val="num" w:pos="6687"/>
        </w:tabs>
        <w:ind w:left="6687" w:hanging="360"/>
      </w:pPr>
      <w:rPr>
        <w:rFonts w:hint="default" w:ascii="Wingdings" w:hAnsi="Wingdings"/>
      </w:rPr>
    </w:lvl>
  </w:abstractNum>
  <w:abstractNum w:abstractNumId="24" w15:restartNumberingAfterBreak="0">
    <w:nsid w:val="710353C6"/>
    <w:multiLevelType w:val="hybridMultilevel"/>
    <w:tmpl w:val="22102A2E"/>
    <w:lvl w:ilvl="0" w:tplc="010A3226">
      <w:start w:val="1"/>
      <w:numFmt w:val="bullet"/>
      <w:lvlText w:val=""/>
      <w:lvlJc w:val="left"/>
      <w:pPr>
        <w:ind w:left="720" w:hanging="360"/>
      </w:pPr>
      <w:rPr>
        <w:rFonts w:hint="default" w:ascii="Symbol" w:hAnsi="Symbol"/>
      </w:rPr>
    </w:lvl>
    <w:lvl w:ilvl="1" w:tplc="3BAA4AB0" w:tentative="1">
      <w:start w:val="1"/>
      <w:numFmt w:val="bullet"/>
      <w:lvlText w:val="o"/>
      <w:lvlJc w:val="left"/>
      <w:pPr>
        <w:ind w:left="1440" w:hanging="360"/>
      </w:pPr>
      <w:rPr>
        <w:rFonts w:hint="default" w:ascii="Courier New" w:hAnsi="Courier New" w:cs="Courier New"/>
      </w:rPr>
    </w:lvl>
    <w:lvl w:ilvl="2" w:tplc="9C9EE73C" w:tentative="1">
      <w:start w:val="1"/>
      <w:numFmt w:val="bullet"/>
      <w:lvlText w:val=""/>
      <w:lvlJc w:val="left"/>
      <w:pPr>
        <w:ind w:left="2160" w:hanging="360"/>
      </w:pPr>
      <w:rPr>
        <w:rFonts w:hint="default" w:ascii="Wingdings" w:hAnsi="Wingdings"/>
      </w:rPr>
    </w:lvl>
    <w:lvl w:ilvl="3" w:tplc="98FEE7F2" w:tentative="1">
      <w:start w:val="1"/>
      <w:numFmt w:val="bullet"/>
      <w:lvlText w:val=""/>
      <w:lvlJc w:val="left"/>
      <w:pPr>
        <w:ind w:left="2880" w:hanging="360"/>
      </w:pPr>
      <w:rPr>
        <w:rFonts w:hint="default" w:ascii="Symbol" w:hAnsi="Symbol"/>
      </w:rPr>
    </w:lvl>
    <w:lvl w:ilvl="4" w:tplc="C5887A5A" w:tentative="1">
      <w:start w:val="1"/>
      <w:numFmt w:val="bullet"/>
      <w:lvlText w:val="o"/>
      <w:lvlJc w:val="left"/>
      <w:pPr>
        <w:ind w:left="3600" w:hanging="360"/>
      </w:pPr>
      <w:rPr>
        <w:rFonts w:hint="default" w:ascii="Courier New" w:hAnsi="Courier New" w:cs="Courier New"/>
      </w:rPr>
    </w:lvl>
    <w:lvl w:ilvl="5" w:tplc="741E2BFA" w:tentative="1">
      <w:start w:val="1"/>
      <w:numFmt w:val="bullet"/>
      <w:lvlText w:val=""/>
      <w:lvlJc w:val="left"/>
      <w:pPr>
        <w:ind w:left="4320" w:hanging="360"/>
      </w:pPr>
      <w:rPr>
        <w:rFonts w:hint="default" w:ascii="Wingdings" w:hAnsi="Wingdings"/>
      </w:rPr>
    </w:lvl>
    <w:lvl w:ilvl="6" w:tplc="A5368FE0" w:tentative="1">
      <w:start w:val="1"/>
      <w:numFmt w:val="bullet"/>
      <w:lvlText w:val=""/>
      <w:lvlJc w:val="left"/>
      <w:pPr>
        <w:ind w:left="5040" w:hanging="360"/>
      </w:pPr>
      <w:rPr>
        <w:rFonts w:hint="default" w:ascii="Symbol" w:hAnsi="Symbol"/>
      </w:rPr>
    </w:lvl>
    <w:lvl w:ilvl="7" w:tplc="1B4472E2" w:tentative="1">
      <w:start w:val="1"/>
      <w:numFmt w:val="bullet"/>
      <w:lvlText w:val="o"/>
      <w:lvlJc w:val="left"/>
      <w:pPr>
        <w:ind w:left="5760" w:hanging="360"/>
      </w:pPr>
      <w:rPr>
        <w:rFonts w:hint="default" w:ascii="Courier New" w:hAnsi="Courier New" w:cs="Courier New"/>
      </w:rPr>
    </w:lvl>
    <w:lvl w:ilvl="8" w:tplc="A52AA49A" w:tentative="1">
      <w:start w:val="1"/>
      <w:numFmt w:val="bullet"/>
      <w:lvlText w:val=""/>
      <w:lvlJc w:val="left"/>
      <w:pPr>
        <w:ind w:left="6480" w:hanging="360"/>
      </w:pPr>
      <w:rPr>
        <w:rFonts w:hint="default" w:ascii="Wingdings" w:hAnsi="Wingdings"/>
      </w:rPr>
    </w:lvl>
  </w:abstractNum>
  <w:abstractNum w:abstractNumId="25" w15:restartNumberingAfterBreak="0">
    <w:nsid w:val="72D22A27"/>
    <w:multiLevelType w:val="hybridMultilevel"/>
    <w:tmpl w:val="8D7C5B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D993AA7"/>
    <w:multiLevelType w:val="hybridMultilevel"/>
    <w:tmpl w:val="9A02E3AE"/>
    <w:lvl w:ilvl="0" w:tplc="5600B668">
      <w:start w:val="1"/>
      <w:numFmt w:val="bullet"/>
      <w:lvlText w:val="•"/>
      <w:lvlJc w:val="left"/>
      <w:pPr>
        <w:tabs>
          <w:tab w:val="num" w:pos="360"/>
        </w:tabs>
        <w:ind w:left="360" w:hanging="360"/>
      </w:pPr>
      <w:rPr>
        <w:rFonts w:hint="default" w:ascii="Arial" w:hAnsi="Arial"/>
      </w:rPr>
    </w:lvl>
    <w:lvl w:ilvl="1" w:tplc="2C40F730" w:tentative="1">
      <w:start w:val="1"/>
      <w:numFmt w:val="bullet"/>
      <w:lvlText w:val="•"/>
      <w:lvlJc w:val="left"/>
      <w:pPr>
        <w:tabs>
          <w:tab w:val="num" w:pos="1080"/>
        </w:tabs>
        <w:ind w:left="1080" w:hanging="360"/>
      </w:pPr>
      <w:rPr>
        <w:rFonts w:hint="default" w:ascii="Arial" w:hAnsi="Arial"/>
      </w:rPr>
    </w:lvl>
    <w:lvl w:ilvl="2" w:tplc="B27EF856" w:tentative="1">
      <w:start w:val="1"/>
      <w:numFmt w:val="bullet"/>
      <w:lvlText w:val="•"/>
      <w:lvlJc w:val="left"/>
      <w:pPr>
        <w:tabs>
          <w:tab w:val="num" w:pos="1800"/>
        </w:tabs>
        <w:ind w:left="1800" w:hanging="360"/>
      </w:pPr>
      <w:rPr>
        <w:rFonts w:hint="default" w:ascii="Arial" w:hAnsi="Arial"/>
      </w:rPr>
    </w:lvl>
    <w:lvl w:ilvl="3" w:tplc="AA02B6C0" w:tentative="1">
      <w:start w:val="1"/>
      <w:numFmt w:val="bullet"/>
      <w:lvlText w:val="•"/>
      <w:lvlJc w:val="left"/>
      <w:pPr>
        <w:tabs>
          <w:tab w:val="num" w:pos="2520"/>
        </w:tabs>
        <w:ind w:left="2520" w:hanging="360"/>
      </w:pPr>
      <w:rPr>
        <w:rFonts w:hint="default" w:ascii="Arial" w:hAnsi="Arial"/>
      </w:rPr>
    </w:lvl>
    <w:lvl w:ilvl="4" w:tplc="74381414" w:tentative="1">
      <w:start w:val="1"/>
      <w:numFmt w:val="bullet"/>
      <w:lvlText w:val="•"/>
      <w:lvlJc w:val="left"/>
      <w:pPr>
        <w:tabs>
          <w:tab w:val="num" w:pos="3240"/>
        </w:tabs>
        <w:ind w:left="3240" w:hanging="360"/>
      </w:pPr>
      <w:rPr>
        <w:rFonts w:hint="default" w:ascii="Arial" w:hAnsi="Arial"/>
      </w:rPr>
    </w:lvl>
    <w:lvl w:ilvl="5" w:tplc="B0E028FA" w:tentative="1">
      <w:start w:val="1"/>
      <w:numFmt w:val="bullet"/>
      <w:lvlText w:val="•"/>
      <w:lvlJc w:val="left"/>
      <w:pPr>
        <w:tabs>
          <w:tab w:val="num" w:pos="3960"/>
        </w:tabs>
        <w:ind w:left="3960" w:hanging="360"/>
      </w:pPr>
      <w:rPr>
        <w:rFonts w:hint="default" w:ascii="Arial" w:hAnsi="Arial"/>
      </w:rPr>
    </w:lvl>
    <w:lvl w:ilvl="6" w:tplc="472CBB04" w:tentative="1">
      <w:start w:val="1"/>
      <w:numFmt w:val="bullet"/>
      <w:lvlText w:val="•"/>
      <w:lvlJc w:val="left"/>
      <w:pPr>
        <w:tabs>
          <w:tab w:val="num" w:pos="4680"/>
        </w:tabs>
        <w:ind w:left="4680" w:hanging="360"/>
      </w:pPr>
      <w:rPr>
        <w:rFonts w:hint="default" w:ascii="Arial" w:hAnsi="Arial"/>
      </w:rPr>
    </w:lvl>
    <w:lvl w:ilvl="7" w:tplc="0F105FC6" w:tentative="1">
      <w:start w:val="1"/>
      <w:numFmt w:val="bullet"/>
      <w:lvlText w:val="•"/>
      <w:lvlJc w:val="left"/>
      <w:pPr>
        <w:tabs>
          <w:tab w:val="num" w:pos="5400"/>
        </w:tabs>
        <w:ind w:left="5400" w:hanging="360"/>
      </w:pPr>
      <w:rPr>
        <w:rFonts w:hint="default" w:ascii="Arial" w:hAnsi="Arial"/>
      </w:rPr>
    </w:lvl>
    <w:lvl w:ilvl="8" w:tplc="C7C4471E" w:tentative="1">
      <w:start w:val="1"/>
      <w:numFmt w:val="bullet"/>
      <w:lvlText w:val="•"/>
      <w:lvlJc w:val="left"/>
      <w:pPr>
        <w:tabs>
          <w:tab w:val="num" w:pos="6120"/>
        </w:tabs>
        <w:ind w:left="6120" w:hanging="360"/>
      </w:pPr>
      <w:rPr>
        <w:rFonts w:hint="default" w:ascii="Arial" w:hAnsi="Arial"/>
      </w:rPr>
    </w:lvl>
  </w:abstractNum>
  <w:num w:numId="29">
    <w:abstractNumId w:val="27"/>
  </w:num>
  <w:num w:numId="1" w16cid:durableId="1059203566">
    <w:abstractNumId w:val="24"/>
  </w:num>
  <w:num w:numId="2" w16cid:durableId="76680321">
    <w:abstractNumId w:val="19"/>
  </w:num>
  <w:num w:numId="3" w16cid:durableId="2053575172">
    <w:abstractNumId w:val="14"/>
  </w:num>
  <w:num w:numId="4" w16cid:durableId="1982490762">
    <w:abstractNumId w:val="16"/>
  </w:num>
  <w:num w:numId="5" w16cid:durableId="1572622676">
    <w:abstractNumId w:val="7"/>
  </w:num>
  <w:num w:numId="6" w16cid:durableId="700016567">
    <w:abstractNumId w:val="5"/>
  </w:num>
  <w:num w:numId="7" w16cid:durableId="81925343">
    <w:abstractNumId w:val="11"/>
  </w:num>
  <w:num w:numId="8" w16cid:durableId="990988443">
    <w:abstractNumId w:val="3"/>
  </w:num>
  <w:num w:numId="9" w16cid:durableId="1216773124">
    <w:abstractNumId w:val="6"/>
  </w:num>
  <w:num w:numId="10" w16cid:durableId="2028482476">
    <w:abstractNumId w:val="17"/>
  </w:num>
  <w:num w:numId="11" w16cid:durableId="27267085">
    <w:abstractNumId w:val="2"/>
  </w:num>
  <w:num w:numId="12" w16cid:durableId="1314799028">
    <w:abstractNumId w:val="26"/>
  </w:num>
  <w:num w:numId="13" w16cid:durableId="1560248126">
    <w:abstractNumId w:val="18"/>
  </w:num>
  <w:num w:numId="14" w16cid:durableId="837042381">
    <w:abstractNumId w:val="15"/>
  </w:num>
  <w:num w:numId="15" w16cid:durableId="294337489">
    <w:abstractNumId w:val="22"/>
  </w:num>
  <w:num w:numId="16" w16cid:durableId="370958590">
    <w:abstractNumId w:val="0"/>
  </w:num>
  <w:num w:numId="17" w16cid:durableId="963540545">
    <w:abstractNumId w:val="13"/>
  </w:num>
  <w:num w:numId="18" w16cid:durableId="1668554141">
    <w:abstractNumId w:val="23"/>
  </w:num>
  <w:num w:numId="19" w16cid:durableId="2106923574">
    <w:abstractNumId w:val="4"/>
  </w:num>
  <w:num w:numId="20" w16cid:durableId="1881940677">
    <w:abstractNumId w:val="10"/>
  </w:num>
  <w:num w:numId="21" w16cid:durableId="465319610">
    <w:abstractNumId w:val="21"/>
  </w:num>
  <w:num w:numId="22" w16cid:durableId="1255437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420376">
    <w:abstractNumId w:val="8"/>
  </w:num>
  <w:num w:numId="24" w16cid:durableId="172501250">
    <w:abstractNumId w:val="25"/>
  </w:num>
  <w:num w:numId="25" w16cid:durableId="1639532110">
    <w:abstractNumId w:val="20"/>
  </w:num>
  <w:num w:numId="26" w16cid:durableId="1584686128">
    <w:abstractNumId w:val="9"/>
  </w:num>
  <w:num w:numId="27" w16cid:durableId="1779786398">
    <w:abstractNumId w:val="12"/>
  </w:num>
  <w:num w:numId="28" w16cid:durableId="1179545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4710"/>
    <w:rsid w:val="00013C69"/>
    <w:rsid w:val="0008221C"/>
    <w:rsid w:val="000B441D"/>
    <w:rsid w:val="00124671"/>
    <w:rsid w:val="0012781E"/>
    <w:rsid w:val="001E2C88"/>
    <w:rsid w:val="001F1EAA"/>
    <w:rsid w:val="001F5548"/>
    <w:rsid w:val="0022182C"/>
    <w:rsid w:val="0022388A"/>
    <w:rsid w:val="002349EE"/>
    <w:rsid w:val="002467F8"/>
    <w:rsid w:val="002718A0"/>
    <w:rsid w:val="00277541"/>
    <w:rsid w:val="002A77F9"/>
    <w:rsid w:val="002F1B7B"/>
    <w:rsid w:val="002F34F2"/>
    <w:rsid w:val="00331125"/>
    <w:rsid w:val="003363AE"/>
    <w:rsid w:val="00340B58"/>
    <w:rsid w:val="003624D5"/>
    <w:rsid w:val="003A41AC"/>
    <w:rsid w:val="003C4223"/>
    <w:rsid w:val="003F7955"/>
    <w:rsid w:val="00421694"/>
    <w:rsid w:val="00424AF1"/>
    <w:rsid w:val="00433F69"/>
    <w:rsid w:val="00435E61"/>
    <w:rsid w:val="00472005"/>
    <w:rsid w:val="00482BE9"/>
    <w:rsid w:val="004928E2"/>
    <w:rsid w:val="00494012"/>
    <w:rsid w:val="004A477D"/>
    <w:rsid w:val="004B1121"/>
    <w:rsid w:val="004C6177"/>
    <w:rsid w:val="004E62D8"/>
    <w:rsid w:val="005239E0"/>
    <w:rsid w:val="00536139"/>
    <w:rsid w:val="00553030"/>
    <w:rsid w:val="005533B7"/>
    <w:rsid w:val="00577016"/>
    <w:rsid w:val="005F1193"/>
    <w:rsid w:val="006433C5"/>
    <w:rsid w:val="006547A7"/>
    <w:rsid w:val="006A120B"/>
    <w:rsid w:val="006A20C2"/>
    <w:rsid w:val="006A3EEE"/>
    <w:rsid w:val="006B37F9"/>
    <w:rsid w:val="006E250A"/>
    <w:rsid w:val="00706E7F"/>
    <w:rsid w:val="00722EF0"/>
    <w:rsid w:val="00754F44"/>
    <w:rsid w:val="007767F3"/>
    <w:rsid w:val="00780943"/>
    <w:rsid w:val="00780CE9"/>
    <w:rsid w:val="007869F2"/>
    <w:rsid w:val="00787BD4"/>
    <w:rsid w:val="007C17BF"/>
    <w:rsid w:val="007E749C"/>
    <w:rsid w:val="007F0EF8"/>
    <w:rsid w:val="007F6BD5"/>
    <w:rsid w:val="00800175"/>
    <w:rsid w:val="0080694A"/>
    <w:rsid w:val="00807A44"/>
    <w:rsid w:val="00865499"/>
    <w:rsid w:val="0086555B"/>
    <w:rsid w:val="00880374"/>
    <w:rsid w:val="008A1157"/>
    <w:rsid w:val="008A3803"/>
    <w:rsid w:val="008A4F21"/>
    <w:rsid w:val="008B37EF"/>
    <w:rsid w:val="008F4012"/>
    <w:rsid w:val="00921B08"/>
    <w:rsid w:val="00924C01"/>
    <w:rsid w:val="00961138"/>
    <w:rsid w:val="009832FC"/>
    <w:rsid w:val="009D311D"/>
    <w:rsid w:val="009E66B3"/>
    <w:rsid w:val="009F2516"/>
    <w:rsid w:val="00A125BB"/>
    <w:rsid w:val="00A21DF3"/>
    <w:rsid w:val="00A239D1"/>
    <w:rsid w:val="00A36874"/>
    <w:rsid w:val="00A52893"/>
    <w:rsid w:val="00A61CE6"/>
    <w:rsid w:val="00A65961"/>
    <w:rsid w:val="00A732C1"/>
    <w:rsid w:val="00A76A40"/>
    <w:rsid w:val="00A80A7C"/>
    <w:rsid w:val="00A92AC4"/>
    <w:rsid w:val="00AA383B"/>
    <w:rsid w:val="00AB1BCB"/>
    <w:rsid w:val="00AB730C"/>
    <w:rsid w:val="00AD2A77"/>
    <w:rsid w:val="00AD2E05"/>
    <w:rsid w:val="00B20859"/>
    <w:rsid w:val="00B36D4C"/>
    <w:rsid w:val="00B64176"/>
    <w:rsid w:val="00BA45AC"/>
    <w:rsid w:val="00BA70C7"/>
    <w:rsid w:val="00BB043E"/>
    <w:rsid w:val="00BB0CBD"/>
    <w:rsid w:val="00BF0FBB"/>
    <w:rsid w:val="00C0073B"/>
    <w:rsid w:val="00C06ED8"/>
    <w:rsid w:val="00C27BE6"/>
    <w:rsid w:val="00C353DF"/>
    <w:rsid w:val="00C617A0"/>
    <w:rsid w:val="00C6261E"/>
    <w:rsid w:val="00C67BDE"/>
    <w:rsid w:val="00C8600C"/>
    <w:rsid w:val="00CC7F24"/>
    <w:rsid w:val="00CE40DC"/>
    <w:rsid w:val="00D25E57"/>
    <w:rsid w:val="00D31370"/>
    <w:rsid w:val="00D7554B"/>
    <w:rsid w:val="00D91E8B"/>
    <w:rsid w:val="00D92ED3"/>
    <w:rsid w:val="00DB48A4"/>
    <w:rsid w:val="00DC0835"/>
    <w:rsid w:val="00DD7498"/>
    <w:rsid w:val="00E30205"/>
    <w:rsid w:val="00E52C42"/>
    <w:rsid w:val="00E53E43"/>
    <w:rsid w:val="00E90F02"/>
    <w:rsid w:val="00E9DC19"/>
    <w:rsid w:val="00EB3DCA"/>
    <w:rsid w:val="00EC1477"/>
    <w:rsid w:val="00EC5F14"/>
    <w:rsid w:val="00ED46D1"/>
    <w:rsid w:val="00EF3B18"/>
    <w:rsid w:val="00F17977"/>
    <w:rsid w:val="00F325A6"/>
    <w:rsid w:val="00F84074"/>
    <w:rsid w:val="00FD5C52"/>
    <w:rsid w:val="00FE6C12"/>
    <w:rsid w:val="01C1FF1F"/>
    <w:rsid w:val="02759247"/>
    <w:rsid w:val="030F55D9"/>
    <w:rsid w:val="0380C664"/>
    <w:rsid w:val="041537E5"/>
    <w:rsid w:val="041537E5"/>
    <w:rsid w:val="04FB759C"/>
    <w:rsid w:val="079CE302"/>
    <w:rsid w:val="08606CB8"/>
    <w:rsid w:val="0965E38F"/>
    <w:rsid w:val="09CEEAAF"/>
    <w:rsid w:val="0A9A8545"/>
    <w:rsid w:val="0ADC3EA2"/>
    <w:rsid w:val="0C0E575C"/>
    <w:rsid w:val="0C4A540B"/>
    <w:rsid w:val="101FF4E9"/>
    <w:rsid w:val="1179AE13"/>
    <w:rsid w:val="128CEBFC"/>
    <w:rsid w:val="13BD1469"/>
    <w:rsid w:val="166ACBCF"/>
    <w:rsid w:val="167F3CD7"/>
    <w:rsid w:val="18193848"/>
    <w:rsid w:val="1850FF27"/>
    <w:rsid w:val="187B2E79"/>
    <w:rsid w:val="1A7083D1"/>
    <w:rsid w:val="1EB1B8C9"/>
    <w:rsid w:val="1ED342DC"/>
    <w:rsid w:val="1F15E101"/>
    <w:rsid w:val="22F42985"/>
    <w:rsid w:val="237E12B8"/>
    <w:rsid w:val="23E5BAE8"/>
    <w:rsid w:val="24118624"/>
    <w:rsid w:val="256618EE"/>
    <w:rsid w:val="2617F06E"/>
    <w:rsid w:val="2646EF4F"/>
    <w:rsid w:val="274F6061"/>
    <w:rsid w:val="2A1F67F7"/>
    <w:rsid w:val="2BCA3D1D"/>
    <w:rsid w:val="2C1117CA"/>
    <w:rsid w:val="2FBFFA65"/>
    <w:rsid w:val="30572BF0"/>
    <w:rsid w:val="32590056"/>
    <w:rsid w:val="3261CDC0"/>
    <w:rsid w:val="333E2CAD"/>
    <w:rsid w:val="355AD67C"/>
    <w:rsid w:val="35B95F12"/>
    <w:rsid w:val="35F911BB"/>
    <w:rsid w:val="37BB6791"/>
    <w:rsid w:val="38F9C2FC"/>
    <w:rsid w:val="392FF797"/>
    <w:rsid w:val="3A700835"/>
    <w:rsid w:val="3C491E59"/>
    <w:rsid w:val="3DA5595A"/>
    <w:rsid w:val="3E405654"/>
    <w:rsid w:val="40301159"/>
    <w:rsid w:val="41B7F5B7"/>
    <w:rsid w:val="420FA86B"/>
    <w:rsid w:val="438E4C27"/>
    <w:rsid w:val="4419AAD4"/>
    <w:rsid w:val="4534E31D"/>
    <w:rsid w:val="45E2C952"/>
    <w:rsid w:val="466C6161"/>
    <w:rsid w:val="4969EDBB"/>
    <w:rsid w:val="4970BF2E"/>
    <w:rsid w:val="4A95C9E2"/>
    <w:rsid w:val="4A9CABD0"/>
    <w:rsid w:val="4C075572"/>
    <w:rsid w:val="4D4328D2"/>
    <w:rsid w:val="4E49AF40"/>
    <w:rsid w:val="4E4E6401"/>
    <w:rsid w:val="4F4FF969"/>
    <w:rsid w:val="4F908ECD"/>
    <w:rsid w:val="51300A87"/>
    <w:rsid w:val="515BB77A"/>
    <w:rsid w:val="525D9EAA"/>
    <w:rsid w:val="54793761"/>
    <w:rsid w:val="55FED29C"/>
    <w:rsid w:val="5677BB79"/>
    <w:rsid w:val="5717478E"/>
    <w:rsid w:val="59B697E3"/>
    <w:rsid w:val="5ABB1E50"/>
    <w:rsid w:val="5DCA8C7A"/>
    <w:rsid w:val="5F663DED"/>
    <w:rsid w:val="5F6F78EE"/>
    <w:rsid w:val="5F884A86"/>
    <w:rsid w:val="6078A990"/>
    <w:rsid w:val="60830867"/>
    <w:rsid w:val="61CE88CF"/>
    <w:rsid w:val="61EBBDDC"/>
    <w:rsid w:val="62BEF051"/>
    <w:rsid w:val="6433716D"/>
    <w:rsid w:val="64D207AB"/>
    <w:rsid w:val="64EE59E9"/>
    <w:rsid w:val="65B5A1BD"/>
    <w:rsid w:val="6750F0B6"/>
    <w:rsid w:val="676F91BB"/>
    <w:rsid w:val="685E9AF7"/>
    <w:rsid w:val="68BAA953"/>
    <w:rsid w:val="68EEA689"/>
    <w:rsid w:val="690E424A"/>
    <w:rsid w:val="69AEF079"/>
    <w:rsid w:val="69E3E372"/>
    <w:rsid w:val="6A148FBB"/>
    <w:rsid w:val="6A70CBF4"/>
    <w:rsid w:val="6A86494B"/>
    <w:rsid w:val="6AD19320"/>
    <w:rsid w:val="6AE77707"/>
    <w:rsid w:val="6C4B93A0"/>
    <w:rsid w:val="6E0BC144"/>
    <w:rsid w:val="6E63CE59"/>
    <w:rsid w:val="6FE535A8"/>
    <w:rsid w:val="73BEAE30"/>
    <w:rsid w:val="73F148B4"/>
    <w:rsid w:val="752C867E"/>
    <w:rsid w:val="759A3E13"/>
    <w:rsid w:val="762C04A5"/>
    <w:rsid w:val="7695A66A"/>
    <w:rsid w:val="79D63686"/>
    <w:rsid w:val="7B5B6D1D"/>
    <w:rsid w:val="7BB378B4"/>
    <w:rsid w:val="7BE63B00"/>
    <w:rsid w:val="7EBF9FA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FE2E0"/>
  <w15:docId w15:val="{A754CD9F-961A-4BE4-B584-AD9259A854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4"/>
      </w:numPr>
      <w:spacing w:before="240" w:after="240"/>
      <w:outlineLvl w:val="0"/>
    </w:pPr>
    <w:rPr>
      <w:rFonts w:asciiTheme="majorHAnsi" w:hAnsiTheme="majorHAnsi" w:eastAsiaTheme="majorEastAsia"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ilvl w:val="1"/>
        <w:numId w:val="14"/>
      </w:numPr>
      <w:spacing w:line="240" w:lineRule="auto"/>
      <w:outlineLvl w:val="1"/>
    </w:pPr>
    <w:rPr>
      <w:rFonts w:asciiTheme="majorHAnsi" w:hAnsiTheme="majorHAnsi" w:eastAsiaTheme="majorEastAsia"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ilvl w:val="2"/>
        <w:numId w:val="14"/>
      </w:numPr>
      <w:outlineLvl w:val="2"/>
    </w:pPr>
    <w:rPr>
      <w:rFonts w:asciiTheme="majorHAnsi" w:hAnsiTheme="majorHAnsi" w:eastAsiaTheme="majorEastAsia"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numPr>
        <w:ilvl w:val="3"/>
        <w:numId w:val="14"/>
      </w:numPr>
      <w:spacing w:before="40"/>
      <w:outlineLvl w:val="3"/>
    </w:pPr>
    <w:rPr>
      <w:rFonts w:asciiTheme="majorHAnsi" w:hAnsiTheme="majorHAnsi" w:eastAsiaTheme="majorEastAsia"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14"/>
      </w:numPr>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14"/>
      </w:numPr>
      <w:pBdr>
        <w:top w:val="single" w:color="88C9D0"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numPr>
        <w:ilvl w:val="6"/>
        <w:numId w:val="14"/>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numPr>
        <w:ilvl w:val="7"/>
        <w:numId w:val="14"/>
      </w:numPr>
      <w:spacing w:before="200"/>
      <w:outlineLvl w:val="7"/>
    </w:pPr>
    <w:rPr>
      <w:rFonts w:asciiTheme="majorHAnsi" w:hAnsiTheme="majorHAnsi" w:eastAsiaTheme="majorEastAsia"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numPr>
        <w:ilvl w:val="8"/>
        <w:numId w:val="14"/>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styleId="TopptekstTegn" w:customStyle="1">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styleId="BunntekstTegn" w:customStyle="1">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rsid w:val="00E03C31"/>
    <w:rPr>
      <w:rFonts w:asciiTheme="majorHAnsi" w:hAnsiTheme="majorHAnsi" w:eastAsiaTheme="majorEastAsia"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styleId="Overskrift2Tegn" w:customStyle="1">
    <w:name w:val="Overskrift 2 Tegn"/>
    <w:basedOn w:val="Standardskriftforavsnitt"/>
    <w:link w:val="Overskrift2"/>
    <w:uiPriority w:val="9"/>
    <w:rsid w:val="007C17BF"/>
    <w:rPr>
      <w:rFonts w:asciiTheme="majorHAnsi" w:hAnsiTheme="majorHAnsi" w:eastAsiaTheme="majorEastAsia" w:cstheme="majorBidi"/>
      <w:b/>
      <w:color w:val="000000" w:themeColor="text2"/>
      <w:sz w:val="24"/>
      <w:szCs w:val="24"/>
    </w:rPr>
  </w:style>
  <w:style w:type="character" w:styleId="Overskrift3Tegn" w:customStyle="1">
    <w:name w:val="Overskrift 3 Tegn"/>
    <w:basedOn w:val="Standardskriftforavsnitt"/>
    <w:link w:val="Overskrift3"/>
    <w:uiPriority w:val="9"/>
    <w:rsid w:val="00D461E2"/>
    <w:rPr>
      <w:rFonts w:asciiTheme="majorHAnsi" w:hAnsiTheme="majorHAnsi" w:eastAsiaTheme="majorEastAsia" w:cstheme="majorBidi"/>
      <w:b/>
      <w:color w:val="000000" w:themeColor="text2"/>
      <w:sz w:val="21"/>
      <w:szCs w:val="21"/>
      <w:lang w:val="en-US"/>
    </w:rPr>
  </w:style>
  <w:style w:type="character" w:styleId="Overskrift4Tegn" w:customStyle="1">
    <w:name w:val="Overskrift 4 Tegn"/>
    <w:basedOn w:val="Standardskriftforavsnitt"/>
    <w:link w:val="Overskrift4"/>
    <w:uiPriority w:val="9"/>
    <w:rsid w:val="00D461E2"/>
    <w:rPr>
      <w:rFonts w:asciiTheme="majorHAnsi" w:hAnsiTheme="majorHAnsi" w:eastAsiaTheme="majorEastAsia" w:cstheme="majorBidi"/>
      <w:b/>
      <w:iCs/>
      <w:color w:val="000000" w:themeColor="text2"/>
      <w:sz w:val="18"/>
      <w:szCs w:val="18"/>
    </w:rPr>
  </w:style>
  <w:style w:type="character" w:styleId="Overskrift5Tegn" w:customStyle="1">
    <w:name w:val="Overskrift 5 Tegn"/>
    <w:basedOn w:val="Standardskriftforavsnitt"/>
    <w:link w:val="Overskrift5"/>
    <w:uiPriority w:val="9"/>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Overskrift6Tegn" w:customStyle="1">
    <w:name w:val="Overskrift 6 Tegn"/>
    <w:basedOn w:val="Standardskriftforavsnitt"/>
    <w:link w:val="Overskrift6"/>
    <w:uiPriority w:val="9"/>
    <w:rsid w:val="007D73FF"/>
    <w:rPr>
      <w:rFonts w:asciiTheme="majorHAnsi" w:hAnsiTheme="majorHAnsi" w:eastAsiaTheme="majorEastAsia"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styleId="Overskrift7Tegn" w:customStyle="1">
    <w:name w:val="Overskrift 7 Tegn"/>
    <w:basedOn w:val="Standardskriftforavsnitt"/>
    <w:link w:val="Overskrift7"/>
    <w:rsid w:val="00B36D4C"/>
    <w:rPr>
      <w:rFonts w:asciiTheme="majorHAnsi" w:hAnsiTheme="majorHAnsi" w:eastAsiaTheme="majorEastAsia" w:cstheme="majorBidi"/>
      <w:i/>
      <w:iCs/>
      <w:color w:val="404040" w:themeColor="text1" w:themeTint="BF"/>
      <w:sz w:val="21"/>
    </w:rPr>
  </w:style>
  <w:style w:type="character" w:styleId="Overskrift8Tegn" w:customStyle="1">
    <w:name w:val="Overskrift 8 Tegn"/>
    <w:basedOn w:val="Standardskriftforavsnitt"/>
    <w:link w:val="Overskrift8"/>
    <w:rsid w:val="00B36D4C"/>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rsid w:val="00B36D4C"/>
    <w:rPr>
      <w:rFonts w:asciiTheme="majorHAnsi" w:hAnsiTheme="majorHAnsi" w:eastAsiaTheme="majorEastAsia" w:cstheme="majorBidi"/>
      <w:i/>
      <w:iCs/>
      <w:color w:val="404040" w:themeColor="text1" w:themeTint="BF"/>
      <w:sz w:val="20"/>
      <w:szCs w:val="20"/>
    </w:rPr>
  </w:style>
  <w:style w:type="paragraph" w:styleId="Tittel">
    <w:name w:val="Title"/>
    <w:basedOn w:val="Normal"/>
    <w:next w:val="Normal"/>
    <w:link w:val="TittelTegn"/>
    <w:qFormat/>
    <w:rsid w:val="001E2C88"/>
    <w:rPr>
      <w:b/>
      <w:sz w:val="30"/>
      <w:szCs w:val="30"/>
    </w:rPr>
  </w:style>
  <w:style w:type="character" w:styleId="TittelTegn" w:customStyle="1">
    <w:name w:val="Tittel Tegn"/>
    <w:basedOn w:val="Standardskriftforavsnitt"/>
    <w:link w:val="Tittel"/>
    <w:rsid w:val="001E2C88"/>
    <w:rPr>
      <w:b/>
      <w:sz w:val="30"/>
      <w:szCs w:val="30"/>
    </w:rPr>
  </w:style>
  <w:style w:type="paragraph" w:styleId="Brdtekst">
    <w:name w:val="Body Text"/>
    <w:basedOn w:val="Normal"/>
    <w:link w:val="BrdtekstTegn"/>
    <w:semiHidden/>
    <w:rsid w:val="001E2C88"/>
    <w:pPr>
      <w:snapToGrid w:val="0"/>
      <w:spacing w:line="240" w:lineRule="auto"/>
      <w:ind w:left="567"/>
      <w:jc w:val="both"/>
    </w:pPr>
    <w:rPr>
      <w:rFonts w:ascii="Times New Roman" w:hAnsi="Times New Roman" w:eastAsia="Times New Roman" w:cs="Times New Roman"/>
      <w:iCs/>
      <w:sz w:val="24"/>
      <w:szCs w:val="24"/>
      <w:lang w:eastAsia="nb-NO"/>
    </w:rPr>
  </w:style>
  <w:style w:type="character" w:styleId="BrdtekstTegn" w:customStyle="1">
    <w:name w:val="Brødtekst Tegn"/>
    <w:basedOn w:val="Standardskriftforavsnitt"/>
    <w:link w:val="Brdtekst"/>
    <w:semiHidden/>
    <w:rsid w:val="001E2C88"/>
    <w:rPr>
      <w:rFonts w:ascii="Times New Roman" w:hAnsi="Times New Roman" w:eastAsia="Times New Roman" w:cs="Times New Roman"/>
      <w:iCs/>
      <w:sz w:val="24"/>
      <w:szCs w:val="24"/>
      <w:lang w:eastAsia="nb-NO"/>
    </w:rPr>
  </w:style>
  <w:style w:type="paragraph" w:styleId="INNH1">
    <w:name w:val="toc 1"/>
    <w:basedOn w:val="Normal"/>
    <w:next w:val="Normal"/>
    <w:uiPriority w:val="39"/>
    <w:rsid w:val="001E2C88"/>
    <w:pPr>
      <w:spacing w:line="240" w:lineRule="auto"/>
      <w:jc w:val="both"/>
    </w:pPr>
    <w:rPr>
      <w:rFonts w:ascii="Arial" w:hAnsi="Arial" w:eastAsia="Times New Roman" w:cs="Times New Roman"/>
      <w:bCs/>
      <w:noProof/>
      <w:szCs w:val="24"/>
      <w:lang w:eastAsia="nb-NO"/>
    </w:rPr>
  </w:style>
  <w:style w:type="paragraph" w:styleId="INNH2">
    <w:name w:val="toc 2"/>
    <w:basedOn w:val="Normal"/>
    <w:next w:val="Normal"/>
    <w:uiPriority w:val="39"/>
    <w:rsid w:val="001E2C88"/>
    <w:pPr>
      <w:spacing w:line="240" w:lineRule="auto"/>
      <w:ind w:left="238"/>
    </w:pPr>
    <w:rPr>
      <w:rFonts w:ascii="Arial" w:hAnsi="Arial" w:eastAsia="Times New Roman" w:cs="Times New Roman"/>
      <w:szCs w:val="24"/>
      <w:lang w:eastAsia="nb-NO"/>
    </w:rPr>
  </w:style>
  <w:style w:type="paragraph" w:styleId="INNH3">
    <w:name w:val="toc 3"/>
    <w:basedOn w:val="Normal"/>
    <w:next w:val="Normal"/>
    <w:uiPriority w:val="39"/>
    <w:rsid w:val="001E2C88"/>
    <w:pPr>
      <w:spacing w:line="240" w:lineRule="auto"/>
      <w:ind w:left="482"/>
    </w:pPr>
    <w:rPr>
      <w:rFonts w:ascii="Arial" w:hAnsi="Arial" w:eastAsia="Times New Roman" w:cs="Times New Roman"/>
      <w:iCs/>
      <w:szCs w:val="24"/>
      <w:lang w:eastAsia="nb-NO"/>
    </w:rPr>
  </w:style>
  <w:style w:type="paragraph" w:styleId="Stil1" w:customStyle="1">
    <w:name w:val="Stil1"/>
    <w:basedOn w:val="Normal"/>
    <w:rsid w:val="001E2C88"/>
    <w:pPr>
      <w:spacing w:line="240" w:lineRule="auto"/>
      <w:jc w:val="both"/>
    </w:pPr>
    <w:rPr>
      <w:rFonts w:ascii="New Century Schlbk" w:hAnsi="New Century Schlbk" w:eastAsia="Times New Roman" w:cs="Times New Roman"/>
      <w:iCs/>
      <w:sz w:val="24"/>
      <w:szCs w:val="24"/>
      <w:lang w:eastAsia="nb-NO"/>
    </w:rPr>
  </w:style>
  <w:style w:type="paragraph" w:styleId="Brdtekst3">
    <w:name w:val="Body Text 3"/>
    <w:basedOn w:val="Normal"/>
    <w:link w:val="Brdtekst3Tegn"/>
    <w:semiHidden/>
    <w:rsid w:val="001E2C88"/>
    <w:pPr>
      <w:numPr>
        <w:numId w:val="20"/>
      </w:numPr>
      <w:autoSpaceDE w:val="0"/>
      <w:autoSpaceDN w:val="0"/>
      <w:adjustRightInd w:val="0"/>
      <w:spacing w:line="240" w:lineRule="auto"/>
      <w:jc w:val="both"/>
    </w:pPr>
    <w:rPr>
      <w:rFonts w:ascii="Times New Roman" w:hAnsi="Times New Roman" w:eastAsia="Times New Roman" w:cs="Times New Roman"/>
      <w:iCs/>
      <w:sz w:val="24"/>
      <w:szCs w:val="24"/>
      <w:u w:val="single"/>
      <w:lang w:eastAsia="nb-NO"/>
    </w:rPr>
  </w:style>
  <w:style w:type="character" w:styleId="Brdtekst3Tegn" w:customStyle="1">
    <w:name w:val="Brødtekst 3 Tegn"/>
    <w:basedOn w:val="Standardskriftforavsnitt"/>
    <w:link w:val="Brdtekst3"/>
    <w:semiHidden/>
    <w:rsid w:val="001E2C88"/>
    <w:rPr>
      <w:rFonts w:ascii="Times New Roman" w:hAnsi="Times New Roman" w:eastAsia="Times New Roman" w:cs="Times New Roman"/>
      <w:iCs/>
      <w:sz w:val="24"/>
      <w:szCs w:val="24"/>
      <w:u w:val="single"/>
      <w:lang w:eastAsia="nb-NO"/>
    </w:rPr>
  </w:style>
  <w:style w:type="paragraph" w:styleId="Undertittel">
    <w:name w:val="Subtitle"/>
    <w:basedOn w:val="Normal"/>
    <w:link w:val="UndertittelTegn"/>
    <w:qFormat/>
    <w:rsid w:val="001E2C88"/>
    <w:pPr>
      <w:spacing w:line="240" w:lineRule="auto"/>
      <w:jc w:val="center"/>
    </w:pPr>
    <w:rPr>
      <w:rFonts w:ascii="Arial" w:hAnsi="Arial" w:eastAsia="Times New Roman" w:cs="Arial"/>
      <w:b/>
      <w:sz w:val="24"/>
      <w:szCs w:val="20"/>
      <w:lang w:eastAsia="nb-NO"/>
    </w:rPr>
  </w:style>
  <w:style w:type="character" w:styleId="UndertittelTegn" w:customStyle="1">
    <w:name w:val="Undertittel Tegn"/>
    <w:basedOn w:val="Standardskriftforavsnitt"/>
    <w:link w:val="Undertittel"/>
    <w:rsid w:val="001E2C88"/>
    <w:rPr>
      <w:rFonts w:ascii="Arial" w:hAnsi="Arial" w:eastAsia="Times New Roman" w:cs="Arial"/>
      <w:b/>
      <w:sz w:val="24"/>
      <w:szCs w:val="20"/>
      <w:lang w:eastAsia="nb-NO"/>
    </w:rPr>
  </w:style>
  <w:style w:type="paragraph" w:styleId="Overskriftforinnholdsfortegnelse">
    <w:name w:val="TOC Heading"/>
    <w:basedOn w:val="Overskrift1"/>
    <w:next w:val="Normal"/>
    <w:uiPriority w:val="39"/>
    <w:semiHidden/>
    <w:unhideWhenUsed/>
    <w:qFormat/>
    <w:rsid w:val="001E2C88"/>
    <w:pPr>
      <w:numPr>
        <w:numId w:val="0"/>
      </w:numPr>
      <w:spacing w:before="480" w:after="0"/>
      <w:outlineLvl w:val="9"/>
    </w:pPr>
    <w:rPr>
      <w:bCs/>
      <w:color w:val="49ACB7" w:themeColor="accent1" w:themeShade="BF"/>
      <w:sz w:val="28"/>
      <w:szCs w:val="28"/>
      <w:lang w:eastAsia="nb-NO"/>
    </w:rPr>
  </w:style>
  <w:style w:type="paragraph" w:styleId="NormalWeb">
    <w:name w:val="Normal (Web)"/>
    <w:basedOn w:val="Normal"/>
    <w:uiPriority w:val="99"/>
    <w:semiHidden/>
    <w:unhideWhenUsed/>
    <w:rsid w:val="00421694"/>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normaltextrun" w:customStyle="1">
    <w:name w:val="normaltextrun"/>
    <w:basedOn w:val="Standardskriftforavsnitt"/>
    <w:rsid w:val="0022388A"/>
  </w:style>
  <w:style w:type="paragraph" w:styleId="Revisjon">
    <w:name w:val="Revision"/>
    <w:hidden/>
    <w:uiPriority w:val="99"/>
    <w:semiHidden/>
    <w:rsid w:val="00E90F02"/>
    <w:pPr>
      <w:spacing w:after="0" w:line="240" w:lineRule="auto"/>
    </w:pPr>
    <w:rPr>
      <w:sz w:val="21"/>
    </w:rPr>
  </w:style>
  <w:style w:type="character" w:styleId="Merknadsreferanse">
    <w:name w:val="annotation reference"/>
    <w:basedOn w:val="Standardskriftforavsnitt"/>
    <w:uiPriority w:val="99"/>
    <w:semiHidden/>
    <w:unhideWhenUsed/>
    <w:rsid w:val="003363AE"/>
    <w:rPr>
      <w:sz w:val="16"/>
      <w:szCs w:val="16"/>
    </w:rPr>
  </w:style>
  <w:style w:type="paragraph" w:styleId="Merknadstekst">
    <w:name w:val="annotation text"/>
    <w:basedOn w:val="Normal"/>
    <w:link w:val="MerknadstekstTegn"/>
    <w:uiPriority w:val="99"/>
    <w:unhideWhenUsed/>
    <w:rsid w:val="003363AE"/>
    <w:pPr>
      <w:spacing w:line="240" w:lineRule="auto"/>
    </w:pPr>
    <w:rPr>
      <w:sz w:val="20"/>
      <w:szCs w:val="20"/>
    </w:rPr>
  </w:style>
  <w:style w:type="character" w:styleId="MerknadstekstTegn" w:customStyle="1">
    <w:name w:val="Merknadstekst Tegn"/>
    <w:basedOn w:val="Standardskriftforavsnitt"/>
    <w:link w:val="Merknadstekst"/>
    <w:uiPriority w:val="99"/>
    <w:rsid w:val="003363AE"/>
    <w:rPr>
      <w:sz w:val="20"/>
      <w:szCs w:val="20"/>
    </w:rPr>
  </w:style>
  <w:style w:type="paragraph" w:styleId="Kommentaremne">
    <w:name w:val="annotation subject"/>
    <w:basedOn w:val="Merknadstekst"/>
    <w:next w:val="Merknadstekst"/>
    <w:link w:val="KommentaremneTegn"/>
    <w:uiPriority w:val="99"/>
    <w:semiHidden/>
    <w:unhideWhenUsed/>
    <w:rsid w:val="003363AE"/>
    <w:rPr>
      <w:b/>
      <w:bCs/>
    </w:rPr>
  </w:style>
  <w:style w:type="character" w:styleId="KommentaremneTegn" w:customStyle="1">
    <w:name w:val="Kommentaremne Tegn"/>
    <w:basedOn w:val="MerknadstekstTegn"/>
    <w:link w:val="Kommentaremne"/>
    <w:uiPriority w:val="99"/>
    <w:semiHidden/>
    <w:rsid w:val="003363AE"/>
    <w:rPr>
      <w:b/>
      <w:bCs/>
      <w:sz w:val="20"/>
      <w:szCs w:val="20"/>
    </w:rPr>
  </w:style>
  <w:style w:type="character" w:styleId="Ulstomtale">
    <w:name w:val="Unresolved Mention"/>
    <w:basedOn w:val="Standardskriftforavsnitt"/>
    <w:uiPriority w:val="99"/>
    <w:semiHidden/>
    <w:unhideWhenUsed/>
    <w:rsid w:val="00BA4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267176">
      <w:bodyDiv w:val="1"/>
      <w:marLeft w:val="0"/>
      <w:marRight w:val="0"/>
      <w:marTop w:val="0"/>
      <w:marBottom w:val="0"/>
      <w:divBdr>
        <w:top w:val="none" w:sz="0" w:space="0" w:color="auto"/>
        <w:left w:val="none" w:sz="0" w:space="0" w:color="auto"/>
        <w:bottom w:val="none" w:sz="0" w:space="0" w:color="auto"/>
        <w:right w:val="none" w:sz="0" w:space="0" w:color="auto"/>
      </w:divBdr>
    </w:div>
    <w:div w:id="1240555769">
      <w:bodyDiv w:val="1"/>
      <w:marLeft w:val="0"/>
      <w:marRight w:val="0"/>
      <w:marTop w:val="0"/>
      <w:marBottom w:val="0"/>
      <w:divBdr>
        <w:top w:val="none" w:sz="0" w:space="0" w:color="auto"/>
        <w:left w:val="none" w:sz="0" w:space="0" w:color="auto"/>
        <w:bottom w:val="none" w:sz="0" w:space="0" w:color="auto"/>
        <w:right w:val="none" w:sz="0" w:space="0" w:color="auto"/>
      </w:divBdr>
    </w:div>
    <w:div w:id="130057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statsbygg.no/kontakt/fakturainformasjon" TargetMode="External" Id="rId13"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footer" Target="footer2.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88B10A-16A4-479C-9096-CB1E076A016E}">
  <ds:schemaRefs>
    <ds:schemaRef ds:uri="http://schemas.openxmlformats.org/officeDocument/2006/bibliography"/>
  </ds:schemaRefs>
</ds:datastoreItem>
</file>

<file path=customXml/itemProps2.xml><?xml version="1.0" encoding="utf-8"?>
<ds:datastoreItem xmlns:ds="http://schemas.openxmlformats.org/officeDocument/2006/customXml" ds:itemID="{0F0C18E5-F7AB-4600-8D3D-34667FC2C37F}">
  <ds:schemaRefs>
    <ds:schemaRef ds:uri="http://schemas.microsoft.com/office/2006/metadata/properties"/>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e3442d7e-2813-480c-93e1-e25312d03dee"/>
    <ds:schemaRef ds:uri="cf520d29-fcf5-48c2-bbdb-830f4bb9c0b2"/>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D6959BD-F123-400C-BE12-A69608400266}">
  <ds:schemaRefs>
    <ds:schemaRef ds:uri="http://schemas.microsoft.com/sharepoint/v3/contenttype/forms"/>
  </ds:schemaRefs>
</ds:datastoreItem>
</file>

<file path=customXml/itemProps4.xml><?xml version="1.0" encoding="utf-8"?>
<ds:datastoreItem xmlns:ds="http://schemas.openxmlformats.org/officeDocument/2006/customXml" ds:itemID="{963D1478-7898-4139-95FC-A41B31B787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elkr</dc:creator>
  <keywords/>
  <lastModifiedBy>Bjørkeslett, Heid Kristin</lastModifiedBy>
  <revision>104</revision>
  <dcterms:created xsi:type="dcterms:W3CDTF">2020-11-18T12:41:00.0000000Z</dcterms:created>
  <dcterms:modified xsi:type="dcterms:W3CDTF">2026-07-24T15:37:01.9772072Z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0x010100246202A42B2DB64A89541C48B682610D00D18A8B7EA28B294B9D15919092E998CD</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åde">
    <vt:lpwstr>317;#Anskaffelser:Entreprise:Totalentreprise-Mindre enn 100k-Ingen kunngjøring|6d978f34-f48d-4fb8-abdb-ac1888412f7f;#323;#Anskaffelser:Entreprise:Totalentreprise-Mellom1,3M-100k-Ingen kunngjøring|7272d617-3495-4f8a-b5cf-18f0e2988905;#849;#Samspill-Mellom1,3M-100k-Ingen kunngjøring|b3d01ba8-218b-4b39-9a21-1248302d0103;#850;#Samspill-Mindre enn 100k-Ingen kunngjøring|46b1689c-951d-4fe8-9dc4-d64eb6d119c0</vt:lpwstr>
  </property>
  <property fmtid="{D5CDD505-2E9C-101B-9397-08002B2CF9AE}" pid="124" name="z478">
    <vt:lpwstr>43</vt:lpwstr>
  </property>
  <property fmtid="{D5CDD505-2E9C-101B-9397-08002B2CF9AE}" pid="125" name="Kvalitetsomr_x00e5_de">
    <vt:lpwstr>317;#Anskaffelser:Entreprise:Totalentreprise-Mindre enn 100k-Ingen kunngjøring|6d978f34-f48d-4fb8-abdb-ac1888412f7f;#323;#Anskaffelser:Entreprise:Totalentreprise-Mellom1,3M-100k-Ingen kunngjøring|7272d617-3495-4f8a-b5cf-18f0e2988905;#849;#Samspill-Mellom1,3M-100k-Ingen kunngjøring|b3d01ba8-218b-4b39-9a21-1248302d0103;#850;#Samspill-Mindre enn 100k-Ingen kunngjøring|46b1689c-951d-4fe8-9dc4-d64eb6d119c0</vt:lpwstr>
  </property>
  <property fmtid="{D5CDD505-2E9C-101B-9397-08002B2CF9AE}" pid="126" name="MediaServiceImageTags">
    <vt:lpwstr/>
  </property>
</Properties>
</file>